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firstLine="360"/>
        <w:jc w:val="center"/>
        <w:rPr>
          <w:caps/>
        </w:rPr>
      </w:pPr>
      <w:r>
        <w:t>ОБЩЕСТВО С ОГРАНИЧЕННОЙ ОТВЕТСТВЕННОСТЬЮ</w:t>
      </w: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firstLine="360"/>
        <w:jc w:val="center"/>
        <w:rPr>
          <w:sz w:val="26"/>
          <w:szCs w:val="26"/>
        </w:rPr>
      </w:pPr>
      <w:r>
        <w:rPr>
          <w:caps/>
        </w:rPr>
        <w:t>НАУЧНО-ПРАКТИЧЕСКИЙ ЦЕНТР повышения квалификации и переподготовки специалистов «Медицина и Качество»</w:t>
      </w: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firstLine="360"/>
        <w:jc w:val="center"/>
        <w:rPr>
          <w:sz w:val="26"/>
          <w:szCs w:val="26"/>
        </w:rPr>
      </w:pPr>
    </w:p>
    <w:p w:rsidR="00811AD6" w:rsidRDefault="00811AD6">
      <w:pPr>
        <w:widowControl w:val="0"/>
        <w:tabs>
          <w:tab w:val="left" w:pos="180"/>
        </w:tabs>
        <w:autoSpaceDE w:val="0"/>
        <w:jc w:val="center"/>
        <w:rPr>
          <w:sz w:val="26"/>
          <w:szCs w:val="26"/>
        </w:rPr>
      </w:pPr>
    </w:p>
    <w:tbl>
      <w:tblPr>
        <w:tblW w:w="0" w:type="auto"/>
        <w:tblInd w:w="5095" w:type="dxa"/>
        <w:tblLayout w:type="fixed"/>
        <w:tblLook w:val="0000" w:firstRow="0" w:lastRow="0" w:firstColumn="0" w:lastColumn="0" w:noHBand="0" w:noVBand="0"/>
      </w:tblPr>
      <w:tblGrid>
        <w:gridCol w:w="4797"/>
      </w:tblGrid>
      <w:tr w:rsidR="00811AD6">
        <w:trPr>
          <w:trHeight w:val="1144"/>
        </w:trPr>
        <w:tc>
          <w:tcPr>
            <w:tcW w:w="4797" w:type="dxa"/>
            <w:shd w:val="clear" w:color="auto" w:fill="auto"/>
          </w:tcPr>
          <w:p w:rsidR="000D29BB" w:rsidRDefault="00811AD6">
            <w:pPr>
              <w:keepNext/>
              <w:keepLines/>
              <w:widowControl w:val="0"/>
              <w:tabs>
                <w:tab w:val="left" w:pos="180"/>
              </w:tabs>
              <w:autoSpaceDE w:val="0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Утверждаю: </w:t>
            </w:r>
          </w:p>
          <w:p w:rsidR="00811AD6" w:rsidRDefault="000D29BB">
            <w:pPr>
              <w:keepNext/>
              <w:keepLines/>
              <w:widowControl w:val="0"/>
              <w:tabs>
                <w:tab w:val="left" w:pos="180"/>
              </w:tabs>
              <w:autoSpaceDE w:val="0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Ген. д</w:t>
            </w:r>
            <w:r w:rsidR="00811AD6">
              <w:rPr>
                <w:sz w:val="26"/>
                <w:szCs w:val="26"/>
              </w:rPr>
              <w:t>иректор</w:t>
            </w:r>
          </w:p>
          <w:p w:rsidR="00811AD6" w:rsidRDefault="00811AD6">
            <w:pPr>
              <w:keepNext/>
              <w:keepLines/>
              <w:widowControl w:val="0"/>
              <w:tabs>
                <w:tab w:val="left" w:pos="180"/>
              </w:tabs>
              <w:autoSpaceDE w:val="0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0D29BB">
              <w:rPr>
                <w:sz w:val="26"/>
                <w:szCs w:val="26"/>
              </w:rPr>
              <w:t>Хлебородова Е.В.</w:t>
            </w:r>
            <w:r>
              <w:rPr>
                <w:sz w:val="26"/>
                <w:szCs w:val="26"/>
                <w:vertAlign w:val="superscript"/>
              </w:rPr>
              <w:t xml:space="preserve">                    </w:t>
            </w:r>
          </w:p>
          <w:p w:rsidR="00811AD6" w:rsidRDefault="000D29BB">
            <w:pPr>
              <w:keepNext/>
              <w:keepLines/>
              <w:widowControl w:val="0"/>
              <w:tabs>
                <w:tab w:val="left" w:pos="180"/>
              </w:tabs>
              <w:autoSpaceDE w:val="0"/>
            </w:pPr>
            <w:r>
              <w:rPr>
                <w:sz w:val="26"/>
                <w:szCs w:val="26"/>
              </w:rPr>
              <w:t xml:space="preserve">      01.10.2018 г.</w:t>
            </w:r>
            <w:r w:rsidR="00811AD6">
              <w:rPr>
                <w:sz w:val="26"/>
                <w:szCs w:val="26"/>
              </w:rPr>
              <w:t xml:space="preserve"> </w:t>
            </w:r>
          </w:p>
        </w:tc>
      </w:tr>
      <w:tr w:rsidR="00811AD6">
        <w:trPr>
          <w:trHeight w:val="592"/>
        </w:trPr>
        <w:tc>
          <w:tcPr>
            <w:tcW w:w="4797" w:type="dxa"/>
            <w:shd w:val="clear" w:color="auto" w:fill="auto"/>
          </w:tcPr>
          <w:p w:rsidR="00811AD6" w:rsidRDefault="00811AD6">
            <w:pPr>
              <w:keepNext/>
              <w:keepLines/>
              <w:widowControl w:val="0"/>
              <w:tabs>
                <w:tab w:val="left" w:pos="180"/>
              </w:tabs>
              <w:autoSpaceDE w:val="0"/>
              <w:snapToGrid w:val="0"/>
              <w:ind w:firstLine="360"/>
              <w:rPr>
                <w:sz w:val="26"/>
                <w:szCs w:val="26"/>
              </w:rPr>
            </w:pPr>
          </w:p>
          <w:p w:rsidR="00811AD6" w:rsidRDefault="00811AD6">
            <w:pPr>
              <w:keepNext/>
              <w:keepLines/>
              <w:widowControl w:val="0"/>
              <w:tabs>
                <w:tab w:val="left" w:pos="180"/>
              </w:tabs>
              <w:autoSpaceDE w:val="0"/>
              <w:ind w:firstLine="360"/>
            </w:pPr>
            <w:r>
              <w:rPr>
                <w:sz w:val="26"/>
                <w:szCs w:val="26"/>
              </w:rPr>
              <w:t xml:space="preserve">Номер регистрации  </w:t>
            </w:r>
          </w:p>
        </w:tc>
      </w:tr>
    </w:tbl>
    <w:p w:rsidR="00811AD6" w:rsidRDefault="00811AD6">
      <w:pPr>
        <w:widowControl w:val="0"/>
        <w:tabs>
          <w:tab w:val="left" w:pos="180"/>
        </w:tabs>
        <w:autoSpaceDE w:val="0"/>
        <w:ind w:firstLine="360"/>
      </w:pP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firstLine="360"/>
        <w:jc w:val="center"/>
        <w:rPr>
          <w:caps/>
          <w:sz w:val="26"/>
          <w:szCs w:val="26"/>
        </w:rPr>
      </w:pPr>
    </w:p>
    <w:p w:rsidR="00377611" w:rsidRDefault="00377611">
      <w:pPr>
        <w:keepNext/>
        <w:keepLines/>
        <w:widowControl w:val="0"/>
        <w:tabs>
          <w:tab w:val="left" w:pos="180"/>
        </w:tabs>
        <w:autoSpaceDE w:val="0"/>
        <w:ind w:firstLine="360"/>
        <w:rPr>
          <w:caps/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firstLine="360"/>
        <w:jc w:val="center"/>
        <w:rPr>
          <w:caps/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firstLine="360"/>
        <w:jc w:val="center"/>
        <w:rPr>
          <w:caps/>
          <w:sz w:val="26"/>
          <w:szCs w:val="26"/>
        </w:rPr>
      </w:pPr>
    </w:p>
    <w:p w:rsidR="00A66CA3" w:rsidRPr="00A66CA3" w:rsidRDefault="00A66CA3" w:rsidP="00A66CA3">
      <w:pPr>
        <w:keepNext/>
        <w:keepLines/>
        <w:widowControl w:val="0"/>
        <w:tabs>
          <w:tab w:val="left" w:pos="180"/>
        </w:tabs>
        <w:autoSpaceDE w:val="0"/>
        <w:ind w:firstLine="360"/>
        <w:jc w:val="center"/>
        <w:rPr>
          <w:b/>
          <w:bCs/>
          <w:caps/>
          <w:sz w:val="26"/>
          <w:szCs w:val="26"/>
        </w:rPr>
      </w:pPr>
      <w:r w:rsidRPr="00A66CA3">
        <w:rPr>
          <w:b/>
          <w:bCs/>
          <w:caps/>
          <w:sz w:val="26"/>
          <w:szCs w:val="26"/>
        </w:rPr>
        <w:t>дополнительная Профессиональная программа</w:t>
      </w:r>
    </w:p>
    <w:p w:rsidR="00811AD6" w:rsidRPr="00A66CA3" w:rsidRDefault="00A66CA3" w:rsidP="00A66CA3">
      <w:pPr>
        <w:keepNext/>
        <w:keepLines/>
        <w:widowControl w:val="0"/>
        <w:tabs>
          <w:tab w:val="left" w:pos="180"/>
        </w:tabs>
        <w:autoSpaceDE w:val="0"/>
        <w:ind w:firstLine="360"/>
        <w:jc w:val="center"/>
        <w:rPr>
          <w:b/>
          <w:bCs/>
          <w:caps/>
          <w:sz w:val="26"/>
          <w:szCs w:val="26"/>
        </w:rPr>
      </w:pPr>
      <w:r w:rsidRPr="00A66CA3">
        <w:rPr>
          <w:b/>
          <w:bCs/>
          <w:caps/>
          <w:sz w:val="26"/>
          <w:szCs w:val="26"/>
        </w:rPr>
        <w:t>повышения квалификации</w:t>
      </w:r>
    </w:p>
    <w:p w:rsidR="00811AD6" w:rsidRDefault="00811AD6" w:rsidP="00A66CA3">
      <w:pPr>
        <w:keepNext/>
        <w:keepLines/>
        <w:widowControl w:val="0"/>
        <w:tabs>
          <w:tab w:val="left" w:pos="180"/>
        </w:tabs>
        <w:autoSpaceDE w:val="0"/>
        <w:rPr>
          <w:b/>
          <w:bCs/>
          <w:caps/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firstLine="360"/>
        <w:jc w:val="center"/>
        <w:rPr>
          <w:sz w:val="26"/>
          <w:szCs w:val="26"/>
        </w:rPr>
      </w:pPr>
      <w:r>
        <w:rPr>
          <w:b/>
          <w:bCs/>
          <w:i/>
          <w:iCs/>
          <w:sz w:val="36"/>
          <w:szCs w:val="36"/>
        </w:rPr>
        <w:t xml:space="preserve"> «</w:t>
      </w:r>
      <w:r w:rsidR="0095367C">
        <w:rPr>
          <w:b/>
          <w:bCs/>
          <w:i/>
          <w:iCs/>
          <w:sz w:val="36"/>
          <w:szCs w:val="36"/>
        </w:rPr>
        <w:t>Современные аспекты у</w:t>
      </w:r>
      <w:r>
        <w:rPr>
          <w:b/>
          <w:bCs/>
          <w:i/>
          <w:iCs/>
          <w:sz w:val="36"/>
          <w:szCs w:val="36"/>
        </w:rPr>
        <w:t>правлени</w:t>
      </w:r>
      <w:r w:rsidR="0095367C">
        <w:rPr>
          <w:b/>
          <w:bCs/>
          <w:i/>
          <w:iCs/>
          <w:sz w:val="36"/>
          <w:szCs w:val="36"/>
        </w:rPr>
        <w:t>я</w:t>
      </w:r>
      <w:r>
        <w:rPr>
          <w:b/>
          <w:bCs/>
          <w:i/>
          <w:iCs/>
          <w:sz w:val="36"/>
          <w:szCs w:val="36"/>
        </w:rPr>
        <w:t xml:space="preserve"> и экономик</w:t>
      </w:r>
      <w:r w:rsidR="0095367C">
        <w:rPr>
          <w:b/>
          <w:bCs/>
          <w:i/>
          <w:iCs/>
          <w:sz w:val="36"/>
          <w:szCs w:val="36"/>
        </w:rPr>
        <w:t xml:space="preserve">и </w:t>
      </w:r>
      <w:r>
        <w:rPr>
          <w:b/>
          <w:bCs/>
          <w:i/>
          <w:iCs/>
          <w:sz w:val="36"/>
          <w:szCs w:val="36"/>
        </w:rPr>
        <w:t xml:space="preserve"> в здравоохранении»</w:t>
      </w:r>
      <w:r>
        <w:rPr>
          <w:sz w:val="26"/>
          <w:szCs w:val="26"/>
        </w:rPr>
        <w:t xml:space="preserve"> </w:t>
      </w: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left="4680" w:firstLine="360"/>
        <w:jc w:val="both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left="4680" w:firstLine="360"/>
        <w:jc w:val="both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left="4680" w:firstLine="360"/>
        <w:jc w:val="both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left="4680" w:firstLine="360"/>
        <w:jc w:val="both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left="4680" w:firstLine="360"/>
        <w:jc w:val="both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left="4680" w:firstLine="360"/>
        <w:jc w:val="both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left="4680" w:firstLine="360"/>
        <w:jc w:val="right"/>
        <w:rPr>
          <w:sz w:val="26"/>
          <w:szCs w:val="26"/>
          <w:vertAlign w:val="superscript"/>
        </w:rPr>
      </w:pPr>
      <w:r>
        <w:rPr>
          <w:sz w:val="26"/>
          <w:szCs w:val="26"/>
        </w:rPr>
        <w:t>форма подготовки очно-заочная</w:t>
      </w: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left="2124" w:firstLine="360"/>
        <w:jc w:val="both"/>
        <w:rPr>
          <w:sz w:val="26"/>
          <w:szCs w:val="26"/>
          <w:vertAlign w:val="superscript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9D1D5D" w:rsidRDefault="009D1D5D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9D1D5D" w:rsidRDefault="009D1D5D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9D1D5D" w:rsidRDefault="009D1D5D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9D1D5D" w:rsidRDefault="009D1D5D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9D1D5D" w:rsidRDefault="009D1D5D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9D1D5D" w:rsidRDefault="009D1D5D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811AD6" w:rsidRPr="00377611" w:rsidRDefault="00377611" w:rsidP="00377611">
      <w:pPr>
        <w:pStyle w:val="af1"/>
        <w:keepNext/>
        <w:keepLines/>
        <w:widowControl w:val="0"/>
        <w:numPr>
          <w:ilvl w:val="0"/>
          <w:numId w:val="7"/>
        </w:numPr>
        <w:tabs>
          <w:tab w:val="left" w:pos="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rPr>
          <w:sz w:val="26"/>
          <w:szCs w:val="26"/>
        </w:rPr>
      </w:pPr>
    </w:p>
    <w:p w:rsidR="00811AD6" w:rsidRDefault="00811AD6">
      <w:pPr>
        <w:sectPr w:rsidR="00811AD6">
          <w:footerReference w:type="default" r:id="rId8"/>
          <w:pgSz w:w="11906" w:h="16838"/>
          <w:pgMar w:top="1134" w:right="850" w:bottom="1134" w:left="720" w:header="720" w:footer="708" w:gutter="0"/>
          <w:cols w:space="720"/>
          <w:docGrid w:linePitch="600" w:charSpace="32768"/>
        </w:sectPr>
      </w:pPr>
    </w:p>
    <w:p w:rsidR="00A66CA3" w:rsidRPr="00D95263" w:rsidRDefault="00A66CA3" w:rsidP="00D95263">
      <w:pPr>
        <w:keepNext/>
        <w:keepLines/>
        <w:widowControl w:val="0"/>
        <w:tabs>
          <w:tab w:val="left" w:pos="180"/>
        </w:tabs>
        <w:autoSpaceDE w:val="0"/>
        <w:ind w:firstLine="360"/>
        <w:jc w:val="center"/>
        <w:rPr>
          <w:b/>
          <w:bCs/>
        </w:rPr>
      </w:pPr>
      <w:r w:rsidRPr="00D95263">
        <w:rPr>
          <w:b/>
          <w:bCs/>
        </w:rPr>
        <w:lastRenderedPageBreak/>
        <w:t>Оглавление:</w:t>
      </w:r>
    </w:p>
    <w:p w:rsidR="00A66CA3" w:rsidRPr="00D95263" w:rsidRDefault="00A66CA3" w:rsidP="00A66CA3">
      <w:pPr>
        <w:keepNext/>
        <w:keepLines/>
        <w:widowControl w:val="0"/>
        <w:tabs>
          <w:tab w:val="left" w:pos="180"/>
        </w:tabs>
        <w:autoSpaceDE w:val="0"/>
        <w:ind w:firstLine="360"/>
        <w:rPr>
          <w:b/>
          <w:bCs/>
        </w:rPr>
      </w:pPr>
      <w:r w:rsidRPr="00D95263">
        <w:rPr>
          <w:b/>
          <w:bCs/>
        </w:rPr>
        <w:t>1.Аннотация программы</w:t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  <w:t>2</w:t>
      </w:r>
    </w:p>
    <w:p w:rsidR="00A66CA3" w:rsidRPr="00D95263" w:rsidRDefault="00A66CA3" w:rsidP="00A66CA3">
      <w:pPr>
        <w:keepNext/>
        <w:keepLines/>
        <w:widowControl w:val="0"/>
        <w:tabs>
          <w:tab w:val="left" w:pos="180"/>
        </w:tabs>
        <w:autoSpaceDE w:val="0"/>
        <w:ind w:left="375"/>
        <w:rPr>
          <w:b/>
          <w:bCs/>
        </w:rPr>
      </w:pPr>
      <w:r w:rsidRPr="00D95263">
        <w:rPr>
          <w:b/>
          <w:bCs/>
        </w:rPr>
        <w:t>2.Цель программы</w:t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  <w:t>2</w:t>
      </w:r>
    </w:p>
    <w:p w:rsidR="00A66CA3" w:rsidRPr="00D95263" w:rsidRDefault="00A66CA3" w:rsidP="00A66CA3">
      <w:pPr>
        <w:keepNext/>
        <w:keepLines/>
        <w:widowControl w:val="0"/>
        <w:tabs>
          <w:tab w:val="left" w:pos="180"/>
        </w:tabs>
        <w:autoSpaceDE w:val="0"/>
        <w:ind w:left="375"/>
        <w:rPr>
          <w:b/>
          <w:bCs/>
        </w:rPr>
      </w:pPr>
      <w:r w:rsidRPr="00D95263">
        <w:rPr>
          <w:b/>
          <w:bCs/>
        </w:rPr>
        <w:t>3.Планируемые результаты обучения</w:t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  <w:t>2</w:t>
      </w:r>
    </w:p>
    <w:p w:rsidR="00A66CA3" w:rsidRPr="00D95263" w:rsidRDefault="00A66CA3" w:rsidP="00A66CA3">
      <w:pPr>
        <w:keepNext/>
        <w:keepLines/>
        <w:widowControl w:val="0"/>
        <w:tabs>
          <w:tab w:val="left" w:pos="180"/>
        </w:tabs>
        <w:autoSpaceDE w:val="0"/>
        <w:ind w:left="375"/>
        <w:rPr>
          <w:b/>
          <w:bCs/>
        </w:rPr>
      </w:pPr>
      <w:r w:rsidRPr="00D95263">
        <w:rPr>
          <w:b/>
          <w:bCs/>
        </w:rPr>
        <w:t>4.Учебный план</w:t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="00D95263" w:rsidRPr="00D95263">
        <w:rPr>
          <w:b/>
          <w:bCs/>
        </w:rPr>
        <w:t>3</w:t>
      </w:r>
    </w:p>
    <w:p w:rsidR="00A66CA3" w:rsidRPr="00D95263" w:rsidRDefault="00A66CA3" w:rsidP="00A66CA3">
      <w:pPr>
        <w:keepNext/>
        <w:keepLines/>
        <w:widowControl w:val="0"/>
        <w:tabs>
          <w:tab w:val="left" w:pos="180"/>
        </w:tabs>
        <w:autoSpaceDE w:val="0"/>
        <w:ind w:left="375"/>
        <w:rPr>
          <w:b/>
          <w:bCs/>
        </w:rPr>
      </w:pPr>
      <w:r w:rsidRPr="00D95263">
        <w:rPr>
          <w:b/>
          <w:bCs/>
        </w:rPr>
        <w:t>5.Календарный учебный график</w:t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="00EF1375">
        <w:rPr>
          <w:b/>
          <w:bCs/>
        </w:rPr>
        <w:t>4</w:t>
      </w:r>
    </w:p>
    <w:p w:rsidR="00A66CA3" w:rsidRPr="00D95263" w:rsidRDefault="00A66CA3" w:rsidP="00A66CA3">
      <w:pPr>
        <w:keepNext/>
        <w:keepLines/>
        <w:widowControl w:val="0"/>
        <w:tabs>
          <w:tab w:val="left" w:pos="180"/>
        </w:tabs>
        <w:autoSpaceDE w:val="0"/>
        <w:ind w:left="375"/>
        <w:rPr>
          <w:b/>
          <w:bCs/>
        </w:rPr>
      </w:pPr>
      <w:r w:rsidRPr="00D95263">
        <w:rPr>
          <w:b/>
          <w:bCs/>
        </w:rPr>
        <w:t>6.Учебно-тематический план</w:t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="00D95263" w:rsidRPr="00D95263">
        <w:rPr>
          <w:b/>
          <w:bCs/>
        </w:rPr>
        <w:t>4</w:t>
      </w:r>
    </w:p>
    <w:p w:rsidR="00A66CA3" w:rsidRPr="00D95263" w:rsidRDefault="00A66CA3" w:rsidP="00A66CA3">
      <w:pPr>
        <w:keepNext/>
        <w:keepLines/>
        <w:widowControl w:val="0"/>
        <w:tabs>
          <w:tab w:val="left" w:pos="180"/>
        </w:tabs>
        <w:autoSpaceDE w:val="0"/>
        <w:ind w:left="375"/>
        <w:rPr>
          <w:b/>
          <w:bCs/>
        </w:rPr>
      </w:pPr>
      <w:r w:rsidRPr="00D95263">
        <w:rPr>
          <w:b/>
          <w:bCs/>
        </w:rPr>
        <w:t>7.Программа учебных модулей</w:t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="00EF1375">
        <w:rPr>
          <w:b/>
          <w:bCs/>
        </w:rPr>
        <w:t>6</w:t>
      </w:r>
    </w:p>
    <w:p w:rsidR="00A66CA3" w:rsidRPr="00D95263" w:rsidRDefault="00A66CA3" w:rsidP="00A66CA3">
      <w:pPr>
        <w:keepNext/>
        <w:keepLines/>
        <w:widowControl w:val="0"/>
        <w:tabs>
          <w:tab w:val="left" w:pos="180"/>
        </w:tabs>
        <w:autoSpaceDE w:val="0"/>
        <w:ind w:left="375"/>
        <w:rPr>
          <w:b/>
          <w:bCs/>
        </w:rPr>
      </w:pPr>
      <w:r w:rsidRPr="00D95263">
        <w:rPr>
          <w:b/>
          <w:bCs/>
        </w:rPr>
        <w:t>8.Организационно-педагогические условия</w:t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="00EF1375">
        <w:rPr>
          <w:b/>
          <w:bCs/>
        </w:rPr>
        <w:t>13</w:t>
      </w:r>
    </w:p>
    <w:p w:rsidR="00357200" w:rsidRDefault="00357200" w:rsidP="00357200">
      <w:pPr>
        <w:ind w:left="57"/>
        <w:rPr>
          <w:b/>
          <w:bCs/>
        </w:rPr>
      </w:pPr>
      <w:r>
        <w:rPr>
          <w:rFonts w:eastAsia="Calibri" w:cs="Times New Roman"/>
          <w:b/>
        </w:rPr>
        <w:t xml:space="preserve">     9. </w:t>
      </w:r>
      <w:r w:rsidRPr="00783701">
        <w:rPr>
          <w:rFonts w:eastAsia="Calibri" w:cs="Times New Roman"/>
          <w:b/>
        </w:rPr>
        <w:t>Материально-техническое обеспечени</w:t>
      </w:r>
      <w:r>
        <w:rPr>
          <w:rFonts w:eastAsia="Calibri" w:cs="Times New Roman"/>
          <w:b/>
        </w:rPr>
        <w:t>е                                                14</w:t>
      </w:r>
    </w:p>
    <w:p w:rsidR="00A66CA3" w:rsidRPr="00357200" w:rsidRDefault="00357200" w:rsidP="00357200">
      <w:pPr>
        <w:ind w:left="57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10.</w:t>
      </w:r>
      <w:r w:rsidR="00A66CA3" w:rsidRPr="00D95263">
        <w:rPr>
          <w:b/>
          <w:bCs/>
        </w:rPr>
        <w:t>Оценка качества подготовки</w:t>
      </w:r>
      <w:r w:rsidR="00A66CA3" w:rsidRPr="00D95263">
        <w:rPr>
          <w:b/>
          <w:bCs/>
        </w:rPr>
        <w:tab/>
      </w:r>
      <w:r w:rsidR="00A66CA3" w:rsidRPr="00D95263">
        <w:rPr>
          <w:b/>
          <w:bCs/>
        </w:rPr>
        <w:tab/>
      </w:r>
      <w:r w:rsidR="00A66CA3" w:rsidRPr="00D95263">
        <w:rPr>
          <w:b/>
          <w:bCs/>
        </w:rPr>
        <w:tab/>
      </w:r>
      <w:r w:rsidR="00A66CA3" w:rsidRPr="00D95263">
        <w:rPr>
          <w:b/>
          <w:bCs/>
        </w:rPr>
        <w:tab/>
      </w:r>
      <w:r w:rsidR="00A66CA3" w:rsidRPr="00D95263">
        <w:rPr>
          <w:b/>
          <w:bCs/>
        </w:rPr>
        <w:tab/>
      </w:r>
      <w:r w:rsidR="00A66CA3" w:rsidRPr="00D95263">
        <w:rPr>
          <w:b/>
          <w:bCs/>
        </w:rPr>
        <w:tab/>
      </w:r>
      <w:r w:rsidR="00EF1375">
        <w:rPr>
          <w:b/>
          <w:bCs/>
        </w:rPr>
        <w:t>1</w:t>
      </w:r>
      <w:r>
        <w:rPr>
          <w:b/>
          <w:bCs/>
        </w:rPr>
        <w:t>6</w:t>
      </w:r>
    </w:p>
    <w:p w:rsidR="00A66CA3" w:rsidRPr="00D95263" w:rsidRDefault="00A66CA3" w:rsidP="00A66CA3">
      <w:pPr>
        <w:keepNext/>
        <w:keepLines/>
        <w:widowControl w:val="0"/>
        <w:tabs>
          <w:tab w:val="left" w:pos="180"/>
        </w:tabs>
        <w:autoSpaceDE w:val="0"/>
        <w:ind w:left="375"/>
        <w:rPr>
          <w:b/>
          <w:bCs/>
        </w:rPr>
      </w:pPr>
      <w:r w:rsidRPr="00D95263">
        <w:rPr>
          <w:b/>
          <w:bCs/>
        </w:rPr>
        <w:t>1</w:t>
      </w:r>
      <w:r w:rsidR="00357200">
        <w:rPr>
          <w:b/>
          <w:bCs/>
        </w:rPr>
        <w:t>1</w:t>
      </w:r>
      <w:r w:rsidRPr="00D95263">
        <w:rPr>
          <w:b/>
          <w:bCs/>
        </w:rPr>
        <w:t>.Примеры вопросов итогового тестирования</w:t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="00EF1375">
        <w:rPr>
          <w:b/>
          <w:bCs/>
        </w:rPr>
        <w:t>1</w:t>
      </w:r>
      <w:r w:rsidR="00357200">
        <w:rPr>
          <w:b/>
          <w:bCs/>
        </w:rPr>
        <w:t>6</w:t>
      </w:r>
    </w:p>
    <w:p w:rsidR="00A66CA3" w:rsidRPr="00D95263" w:rsidRDefault="00A66CA3" w:rsidP="00A66CA3">
      <w:pPr>
        <w:keepNext/>
        <w:keepLines/>
        <w:widowControl w:val="0"/>
        <w:tabs>
          <w:tab w:val="left" w:pos="180"/>
        </w:tabs>
        <w:autoSpaceDE w:val="0"/>
        <w:ind w:left="375"/>
        <w:rPr>
          <w:b/>
          <w:bCs/>
        </w:rPr>
      </w:pPr>
      <w:r w:rsidRPr="00D95263">
        <w:rPr>
          <w:b/>
          <w:bCs/>
        </w:rPr>
        <w:t>1</w:t>
      </w:r>
      <w:r w:rsidR="00357200">
        <w:rPr>
          <w:b/>
          <w:bCs/>
        </w:rPr>
        <w:t>2</w:t>
      </w:r>
      <w:r w:rsidRPr="00D95263">
        <w:rPr>
          <w:b/>
          <w:bCs/>
        </w:rPr>
        <w:t>.Список рекомендованной литературы</w:t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</w:r>
      <w:r w:rsidRPr="00D95263">
        <w:rPr>
          <w:b/>
          <w:bCs/>
        </w:rPr>
        <w:tab/>
        <w:t>1</w:t>
      </w:r>
      <w:r w:rsidR="00357200">
        <w:rPr>
          <w:b/>
          <w:bCs/>
        </w:rPr>
        <w:t>7</w:t>
      </w:r>
    </w:p>
    <w:p w:rsidR="00811AD6" w:rsidRDefault="00811AD6">
      <w:pPr>
        <w:widowControl w:val="0"/>
        <w:tabs>
          <w:tab w:val="left" w:pos="180"/>
        </w:tabs>
        <w:autoSpaceDE w:val="0"/>
        <w:ind w:firstLine="360"/>
        <w:jc w:val="center"/>
      </w:pPr>
    </w:p>
    <w:p w:rsidR="00811AD6" w:rsidRDefault="00811AD6">
      <w:pPr>
        <w:widowControl w:val="0"/>
        <w:tabs>
          <w:tab w:val="left" w:pos="180"/>
        </w:tabs>
        <w:autoSpaceDE w:val="0"/>
        <w:ind w:firstLine="3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Аннотация программы</w:t>
      </w:r>
      <w:r>
        <w:rPr>
          <w:b/>
          <w:bCs/>
          <w:caps/>
          <w:sz w:val="26"/>
          <w:szCs w:val="26"/>
        </w:rPr>
        <w:t xml:space="preserve"> </w:t>
      </w:r>
    </w:p>
    <w:p w:rsidR="00811AD6" w:rsidRDefault="00811AD6">
      <w:pPr>
        <w:keepNext/>
        <w:keepLines/>
        <w:widowControl w:val="0"/>
        <w:tabs>
          <w:tab w:val="left" w:pos="180"/>
        </w:tabs>
        <w:autoSpaceDE w:val="0"/>
        <w:ind w:firstLine="360"/>
        <w:jc w:val="both"/>
        <w:rPr>
          <w:sz w:val="26"/>
          <w:szCs w:val="26"/>
        </w:rPr>
      </w:pPr>
    </w:p>
    <w:p w:rsidR="00811AD6" w:rsidRDefault="0095367C">
      <w:pPr>
        <w:keepNext/>
        <w:keepLines/>
        <w:widowControl w:val="0"/>
        <w:tabs>
          <w:tab w:val="left" w:pos="180"/>
        </w:tabs>
        <w:autoSpaceDE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профессиональная п</w:t>
      </w:r>
      <w:r w:rsidR="00811AD6">
        <w:rPr>
          <w:sz w:val="26"/>
          <w:szCs w:val="26"/>
        </w:rPr>
        <w:t xml:space="preserve">рограмма повышения квалификации по </w:t>
      </w:r>
      <w:r>
        <w:rPr>
          <w:sz w:val="26"/>
          <w:szCs w:val="26"/>
        </w:rPr>
        <w:t>теме</w:t>
      </w:r>
      <w:r w:rsidR="00811AD6">
        <w:rPr>
          <w:sz w:val="26"/>
          <w:szCs w:val="26"/>
        </w:rPr>
        <w:t xml:space="preserve"> «</w:t>
      </w:r>
      <w:r w:rsidR="00414E89">
        <w:rPr>
          <w:sz w:val="26"/>
          <w:szCs w:val="26"/>
        </w:rPr>
        <w:t>Современные аспекты у</w:t>
      </w:r>
      <w:r w:rsidR="00811AD6">
        <w:rPr>
          <w:sz w:val="26"/>
          <w:szCs w:val="26"/>
        </w:rPr>
        <w:t>правлени</w:t>
      </w:r>
      <w:r w:rsidR="00414E89">
        <w:rPr>
          <w:sz w:val="26"/>
          <w:szCs w:val="26"/>
        </w:rPr>
        <w:t>я</w:t>
      </w:r>
      <w:r w:rsidR="00811AD6">
        <w:rPr>
          <w:sz w:val="26"/>
          <w:szCs w:val="26"/>
        </w:rPr>
        <w:t xml:space="preserve"> и экономик</w:t>
      </w:r>
      <w:r w:rsidR="00414E89">
        <w:rPr>
          <w:sz w:val="26"/>
          <w:szCs w:val="26"/>
        </w:rPr>
        <w:t>и</w:t>
      </w:r>
      <w:r w:rsidR="00811AD6">
        <w:rPr>
          <w:sz w:val="26"/>
          <w:szCs w:val="26"/>
        </w:rPr>
        <w:t xml:space="preserve"> в здравоохранении»</w:t>
      </w:r>
    </w:p>
    <w:p w:rsidR="00377611" w:rsidRPr="00166FA3" w:rsidRDefault="00377611" w:rsidP="00377611">
      <w:pPr>
        <w:keepNext/>
        <w:keepLines/>
        <w:widowControl w:val="0"/>
        <w:tabs>
          <w:tab w:val="left" w:pos="180"/>
        </w:tabs>
        <w:ind w:firstLine="360"/>
        <w:jc w:val="both"/>
      </w:pPr>
      <w:r w:rsidRPr="00166FA3">
        <w:t>Правообладатель программы: Общество с ограниченной ответственностью Научно-практический центр повышения квалификации и переподготовки специалистов «Медицина и Качество»</w:t>
      </w:r>
    </w:p>
    <w:p w:rsidR="00377611" w:rsidRPr="00166FA3" w:rsidRDefault="00377611" w:rsidP="00377611">
      <w:pPr>
        <w:keepNext/>
        <w:keepLines/>
        <w:widowControl w:val="0"/>
        <w:tabs>
          <w:tab w:val="left" w:pos="180"/>
          <w:tab w:val="center" w:pos="4677"/>
          <w:tab w:val="right" w:pos="9355"/>
        </w:tabs>
        <w:ind w:firstLine="360"/>
        <w:jc w:val="both"/>
      </w:pPr>
      <w:r w:rsidRPr="00166FA3">
        <w:t xml:space="preserve">Юридический адрес: 620085 г. Екатеринбург, ул. Военная, д.22, оф. №2  </w:t>
      </w:r>
    </w:p>
    <w:p w:rsidR="00377611" w:rsidRPr="00166FA3" w:rsidRDefault="00377611" w:rsidP="00377611">
      <w:pPr>
        <w:keepNext/>
        <w:keepLines/>
        <w:widowControl w:val="0"/>
        <w:tabs>
          <w:tab w:val="left" w:pos="180"/>
        </w:tabs>
        <w:ind w:firstLine="360"/>
        <w:jc w:val="both"/>
      </w:pPr>
      <w:r w:rsidRPr="00166FA3">
        <w:t>Фактический адрес: 620026 г. Екатеринбург, ул. Чернышевского д.16 оф.705, ул. Горького д.65, 2-й подъезд.</w:t>
      </w:r>
    </w:p>
    <w:p w:rsidR="00377611" w:rsidRPr="00166FA3" w:rsidRDefault="00377611" w:rsidP="00377611">
      <w:pPr>
        <w:keepNext/>
        <w:keepLines/>
        <w:widowControl w:val="0"/>
        <w:tabs>
          <w:tab w:val="left" w:pos="180"/>
        </w:tabs>
        <w:ind w:firstLine="360"/>
        <w:jc w:val="both"/>
      </w:pPr>
      <w:r w:rsidRPr="00166FA3">
        <w:t xml:space="preserve"> Тел. (343) 229 05 09.</w:t>
      </w: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Нормативный срок освоения программы </w:t>
      </w:r>
      <w:r w:rsidR="00BE189C">
        <w:rPr>
          <w:sz w:val="26"/>
          <w:szCs w:val="26"/>
        </w:rPr>
        <w:t>144 часа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при очно-заочной форме подготовки.</w:t>
      </w:r>
      <w:r w:rsidR="00377611">
        <w:rPr>
          <w:sz w:val="26"/>
          <w:szCs w:val="26"/>
        </w:rPr>
        <w:t xml:space="preserve"> По окончании обучения выдается удостоверение о повышении квалификации.</w:t>
      </w:r>
    </w:p>
    <w:p w:rsidR="00811AD6" w:rsidRDefault="00811AD6">
      <w:pPr>
        <w:keepNext/>
        <w:keepLines/>
        <w:widowControl w:val="0"/>
        <w:tabs>
          <w:tab w:val="left" w:pos="180"/>
        </w:tabs>
        <w:ind w:firstLine="360"/>
        <w:jc w:val="both"/>
        <w:rPr>
          <w:sz w:val="26"/>
          <w:szCs w:val="26"/>
        </w:rPr>
      </w:pPr>
    </w:p>
    <w:p w:rsidR="00A66CA3" w:rsidRPr="00A66CA3" w:rsidRDefault="00A66CA3" w:rsidP="00A66CA3">
      <w:pPr>
        <w:jc w:val="center"/>
        <w:rPr>
          <w:sz w:val="28"/>
          <w:szCs w:val="28"/>
        </w:rPr>
      </w:pPr>
      <w:r w:rsidRPr="00A66CA3">
        <w:rPr>
          <w:b/>
          <w:bCs/>
          <w:sz w:val="28"/>
          <w:szCs w:val="28"/>
        </w:rPr>
        <w:t>Цель дополнительной профессиональной программы повышения квалификации «</w:t>
      </w:r>
      <w:r w:rsidR="00414E89" w:rsidRPr="00414E89">
        <w:rPr>
          <w:b/>
          <w:sz w:val="28"/>
          <w:szCs w:val="28"/>
        </w:rPr>
        <w:t>Современные аспекты управления и экономики в здравоохранении</w:t>
      </w:r>
      <w:r w:rsidRPr="00A66CA3">
        <w:rPr>
          <w:b/>
          <w:bCs/>
          <w:sz w:val="28"/>
          <w:szCs w:val="28"/>
        </w:rPr>
        <w:t>»:</w:t>
      </w:r>
    </w:p>
    <w:p w:rsidR="00A66CA3" w:rsidRDefault="00FA5D5E" w:rsidP="005931DD">
      <w:pPr>
        <w:jc w:val="both"/>
        <w:rPr>
          <w:sz w:val="26"/>
          <w:szCs w:val="26"/>
        </w:rPr>
      </w:pPr>
      <w:r w:rsidRPr="00C23458">
        <w:rPr>
          <w:sz w:val="26"/>
          <w:szCs w:val="26"/>
        </w:rPr>
        <w:t xml:space="preserve">Приобретение слушателями знаний по современным требованиям организации </w:t>
      </w:r>
      <w:r>
        <w:rPr>
          <w:sz w:val="26"/>
          <w:szCs w:val="26"/>
        </w:rPr>
        <w:t xml:space="preserve"> </w:t>
      </w:r>
      <w:r w:rsidRPr="00C234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6531A">
        <w:rPr>
          <w:sz w:val="26"/>
          <w:szCs w:val="26"/>
        </w:rPr>
        <w:t>у</w:t>
      </w:r>
      <w:r w:rsidRPr="0006531A">
        <w:rPr>
          <w:bCs/>
          <w:sz w:val="26"/>
          <w:szCs w:val="26"/>
        </w:rPr>
        <w:t>правления и экономик</w:t>
      </w:r>
      <w:r>
        <w:rPr>
          <w:bCs/>
          <w:sz w:val="26"/>
          <w:szCs w:val="26"/>
        </w:rPr>
        <w:t>и</w:t>
      </w:r>
      <w:r w:rsidRPr="0006531A">
        <w:rPr>
          <w:bCs/>
          <w:sz w:val="26"/>
          <w:szCs w:val="26"/>
        </w:rPr>
        <w:t xml:space="preserve"> в здравоохранении</w:t>
      </w:r>
      <w:r w:rsidRPr="00C23458">
        <w:rPr>
          <w:sz w:val="26"/>
          <w:szCs w:val="26"/>
        </w:rPr>
        <w:t xml:space="preserve"> на основании действующих нормативных документов, практических навыков решения ситуационных задач, связанных с вопросами организации </w:t>
      </w:r>
      <w:r w:rsidRPr="0006531A">
        <w:rPr>
          <w:sz w:val="26"/>
          <w:szCs w:val="26"/>
        </w:rPr>
        <w:t>у</w:t>
      </w:r>
      <w:r w:rsidRPr="0006531A">
        <w:rPr>
          <w:bCs/>
          <w:sz w:val="26"/>
          <w:szCs w:val="26"/>
        </w:rPr>
        <w:t>правления и экономик</w:t>
      </w:r>
      <w:r>
        <w:rPr>
          <w:bCs/>
          <w:sz w:val="26"/>
          <w:szCs w:val="26"/>
        </w:rPr>
        <w:t>и</w:t>
      </w:r>
      <w:r w:rsidRPr="0006531A">
        <w:rPr>
          <w:bCs/>
          <w:sz w:val="26"/>
          <w:szCs w:val="26"/>
        </w:rPr>
        <w:t xml:space="preserve"> в здравоохранении</w:t>
      </w:r>
      <w:r w:rsidRPr="00C23458">
        <w:rPr>
          <w:sz w:val="26"/>
          <w:szCs w:val="26"/>
        </w:rPr>
        <w:t>, ведения медицинской документации</w:t>
      </w:r>
      <w:r w:rsidR="005931DD">
        <w:rPr>
          <w:sz w:val="26"/>
          <w:szCs w:val="26"/>
        </w:rPr>
        <w:t>.</w:t>
      </w:r>
    </w:p>
    <w:p w:rsidR="00414E89" w:rsidRPr="00A66CA3" w:rsidRDefault="00414E89" w:rsidP="00A66CA3">
      <w:pPr>
        <w:rPr>
          <w:sz w:val="26"/>
          <w:szCs w:val="26"/>
        </w:rPr>
      </w:pPr>
    </w:p>
    <w:p w:rsidR="00A66CA3" w:rsidRPr="00A66CA3" w:rsidRDefault="00A66CA3" w:rsidP="00A66CA3">
      <w:pPr>
        <w:jc w:val="center"/>
        <w:rPr>
          <w:sz w:val="26"/>
          <w:szCs w:val="26"/>
        </w:rPr>
      </w:pPr>
      <w:r w:rsidRPr="00A66CA3">
        <w:rPr>
          <w:b/>
          <w:bCs/>
          <w:sz w:val="26"/>
          <w:szCs w:val="26"/>
        </w:rPr>
        <w:t>Планируемые результаты обучения:</w:t>
      </w:r>
    </w:p>
    <w:p w:rsidR="00811AD6" w:rsidRDefault="00695BE6">
      <w:pPr>
        <w:widowControl w:val="0"/>
        <w:jc w:val="both"/>
        <w:rPr>
          <w:b/>
          <w:bCs/>
          <w:sz w:val="26"/>
          <w:szCs w:val="26"/>
        </w:rPr>
      </w:pPr>
      <w:r>
        <w:rPr>
          <w:spacing w:val="-2"/>
          <w:sz w:val="26"/>
          <w:szCs w:val="26"/>
        </w:rPr>
        <w:t>О</w:t>
      </w:r>
      <w:r w:rsidR="00811AD6">
        <w:rPr>
          <w:spacing w:val="-2"/>
          <w:sz w:val="26"/>
          <w:szCs w:val="26"/>
        </w:rPr>
        <w:t>бновление знаний и умений по управлению сестринской деятельности в соответствии с последними нормативными документами всех уровней,  улучшения качества медицинской помощи.</w:t>
      </w:r>
    </w:p>
    <w:p w:rsidR="00811AD6" w:rsidRDefault="00811AD6">
      <w:pPr>
        <w:pStyle w:val="af1"/>
        <w:widowControl w:val="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Требования к поступающим</w:t>
      </w:r>
    </w:p>
    <w:p w:rsidR="00811AD6" w:rsidRDefault="00811AD6">
      <w:pPr>
        <w:pStyle w:val="af1"/>
        <w:widowControl w:val="0"/>
        <w:ind w:left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Лица, поступающие на обучение, должны иметь документ о получении </w:t>
      </w:r>
      <w:r>
        <w:rPr>
          <w:color w:val="000000"/>
          <w:sz w:val="26"/>
          <w:szCs w:val="26"/>
        </w:rPr>
        <w:t xml:space="preserve">среднего медицинского образования по специальности "Сестринское дело" или </w:t>
      </w:r>
      <w:r>
        <w:rPr>
          <w:sz w:val="26"/>
          <w:szCs w:val="26"/>
        </w:rPr>
        <w:t>"Лечебное дело",</w:t>
      </w:r>
      <w:r w:rsidR="00414E89">
        <w:rPr>
          <w:sz w:val="26"/>
          <w:szCs w:val="26"/>
        </w:rPr>
        <w:t xml:space="preserve"> диплом о профессиональной переподготовке по «Управлени</w:t>
      </w:r>
      <w:r w:rsidR="0074700A">
        <w:rPr>
          <w:sz w:val="26"/>
          <w:szCs w:val="26"/>
        </w:rPr>
        <w:t>е и экономика в здравоохранении</w:t>
      </w:r>
      <w:r w:rsidR="0077704B">
        <w:rPr>
          <w:sz w:val="26"/>
          <w:szCs w:val="26"/>
        </w:rPr>
        <w:t xml:space="preserve">», </w:t>
      </w:r>
      <w:r w:rsidR="0077704B" w:rsidRPr="0074700A">
        <w:rPr>
          <w:sz w:val="26"/>
          <w:szCs w:val="26"/>
        </w:rPr>
        <w:t>сертификат</w:t>
      </w:r>
      <w:r w:rsidR="0074700A">
        <w:rPr>
          <w:sz w:val="26"/>
          <w:szCs w:val="26"/>
        </w:rPr>
        <w:t xml:space="preserve"> по специальности</w:t>
      </w:r>
      <w:r w:rsidR="007611AF">
        <w:rPr>
          <w:sz w:val="26"/>
          <w:szCs w:val="26"/>
        </w:rPr>
        <w:t xml:space="preserve"> </w:t>
      </w:r>
      <w:r w:rsidR="00D03F1C">
        <w:rPr>
          <w:sz w:val="26"/>
          <w:szCs w:val="26"/>
        </w:rPr>
        <w:t>«Управление и экономика в здравоохранении»</w:t>
      </w:r>
    </w:p>
    <w:p w:rsidR="00811AD6" w:rsidRDefault="00811AD6">
      <w:pPr>
        <w:pStyle w:val="af1"/>
        <w:widowControl w:val="0"/>
        <w:ind w:left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Нормативный срок освоения программы</w:t>
      </w:r>
    </w:p>
    <w:p w:rsidR="00811AD6" w:rsidRDefault="00811AD6">
      <w:pPr>
        <w:pStyle w:val="af1"/>
        <w:widowControl w:val="0"/>
        <w:ind w:left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Нормативный срок освоения программы </w:t>
      </w:r>
      <w:r w:rsidR="00D03F1C">
        <w:rPr>
          <w:sz w:val="26"/>
          <w:szCs w:val="26"/>
        </w:rPr>
        <w:t>144</w:t>
      </w:r>
      <w:r>
        <w:rPr>
          <w:spacing w:val="-2"/>
          <w:sz w:val="26"/>
          <w:szCs w:val="26"/>
        </w:rPr>
        <w:t xml:space="preserve"> часа </w:t>
      </w:r>
      <w:r>
        <w:rPr>
          <w:sz w:val="26"/>
          <w:szCs w:val="26"/>
        </w:rPr>
        <w:t>при очно-заочной форме подготовки.</w:t>
      </w:r>
    </w:p>
    <w:p w:rsidR="00A25E43" w:rsidRDefault="00A25E43" w:rsidP="00A25E43">
      <w:pPr>
        <w:pageBreakBefore/>
        <w:widowControl w:val="0"/>
        <w:tabs>
          <w:tab w:val="left" w:pos="180"/>
        </w:tabs>
        <w:jc w:val="center"/>
        <w:rPr>
          <w:b/>
          <w:bCs/>
          <w:caps/>
          <w:sz w:val="26"/>
          <w:szCs w:val="26"/>
        </w:rPr>
      </w:pPr>
      <w:r>
        <w:rPr>
          <w:b/>
          <w:bCs/>
          <w:smallCaps/>
          <w:sz w:val="26"/>
          <w:szCs w:val="26"/>
        </w:rPr>
        <w:lastRenderedPageBreak/>
        <w:t>Учебный план</w:t>
      </w:r>
    </w:p>
    <w:p w:rsidR="00B13D67" w:rsidRDefault="00A25E43" w:rsidP="00A25E43">
      <w:pPr>
        <w:widowControl w:val="0"/>
        <w:tabs>
          <w:tab w:val="left" w:pos="180"/>
        </w:tabs>
        <w:autoSpaceDE w:val="0"/>
        <w:jc w:val="center"/>
        <w:rPr>
          <w:b/>
          <w:bCs/>
          <w:caps/>
          <w:sz w:val="26"/>
          <w:szCs w:val="26"/>
        </w:rPr>
      </w:pPr>
      <w:r w:rsidRPr="00A66CA3">
        <w:rPr>
          <w:b/>
          <w:bCs/>
          <w:caps/>
          <w:sz w:val="26"/>
          <w:szCs w:val="26"/>
        </w:rPr>
        <w:t>дополнительной профессиональной программы</w:t>
      </w:r>
      <w:r w:rsidR="00900A1D">
        <w:rPr>
          <w:b/>
          <w:bCs/>
          <w:caps/>
          <w:sz w:val="26"/>
          <w:szCs w:val="26"/>
        </w:rPr>
        <w:t xml:space="preserve"> </w:t>
      </w:r>
    </w:p>
    <w:p w:rsidR="00A25E43" w:rsidRPr="00900A1D" w:rsidRDefault="00900A1D" w:rsidP="00A25E43">
      <w:pPr>
        <w:widowControl w:val="0"/>
        <w:tabs>
          <w:tab w:val="left" w:pos="180"/>
        </w:tabs>
        <w:autoSpaceDE w:val="0"/>
        <w:jc w:val="center"/>
        <w:rPr>
          <w:b/>
          <w:bCs/>
          <w:caps/>
          <w:sz w:val="26"/>
          <w:szCs w:val="26"/>
        </w:rPr>
      </w:pPr>
      <w:bookmarkStart w:id="0" w:name="_GoBack"/>
      <w:bookmarkEnd w:id="0"/>
      <w:r>
        <w:rPr>
          <w:b/>
          <w:bCs/>
          <w:caps/>
          <w:sz w:val="26"/>
          <w:szCs w:val="26"/>
        </w:rPr>
        <w:t>ПОВЫШЕНИЯ КВАЛИФИКАЦИИ</w:t>
      </w:r>
    </w:p>
    <w:p w:rsidR="00A25E43" w:rsidRDefault="00A25E43" w:rsidP="00A25E43">
      <w:pPr>
        <w:widowControl w:val="0"/>
        <w:tabs>
          <w:tab w:val="left" w:pos="180"/>
        </w:tabs>
        <w:autoSpaceDE w:val="0"/>
        <w:jc w:val="center"/>
        <w:rPr>
          <w:bCs/>
          <w:iCs/>
        </w:rPr>
      </w:pP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«Современные </w:t>
      </w:r>
      <w:r w:rsidR="00C83A6E">
        <w:rPr>
          <w:b/>
          <w:bCs/>
          <w:i/>
          <w:iCs/>
          <w:sz w:val="32"/>
          <w:szCs w:val="32"/>
        </w:rPr>
        <w:t>аспекты экономики</w:t>
      </w:r>
      <w:r>
        <w:rPr>
          <w:b/>
          <w:bCs/>
          <w:i/>
          <w:iCs/>
          <w:sz w:val="32"/>
          <w:szCs w:val="32"/>
        </w:rPr>
        <w:t xml:space="preserve"> и управления в здравоохранении»</w:t>
      </w:r>
    </w:p>
    <w:tbl>
      <w:tblPr>
        <w:tblW w:w="106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32"/>
        <w:gridCol w:w="4536"/>
        <w:gridCol w:w="1134"/>
        <w:gridCol w:w="1134"/>
        <w:gridCol w:w="1134"/>
        <w:gridCol w:w="1134"/>
        <w:gridCol w:w="780"/>
      </w:tblGrid>
      <w:tr w:rsidR="00A25E43" w:rsidRPr="006E3268" w:rsidTr="00B90D95">
        <w:trPr>
          <w:cantSplit/>
          <w:trHeight w:val="10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43" w:rsidRPr="006E3268" w:rsidRDefault="00A25E43" w:rsidP="00B90D95">
            <w:pPr>
              <w:snapToGrid w:val="0"/>
              <w:jc w:val="center"/>
              <w:rPr>
                <w:rFonts w:cs="Times New Roman"/>
              </w:rPr>
            </w:pPr>
            <w:r w:rsidRPr="006E3268">
              <w:t xml:space="preserve">№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43" w:rsidRPr="006E3268" w:rsidRDefault="00A25E43" w:rsidP="00B90D95">
            <w:pPr>
              <w:pStyle w:val="1"/>
              <w:snapToGrid w:val="0"/>
              <w:ind w:left="39" w:firstLin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E3268">
              <w:rPr>
                <w:rFonts w:ascii="Times New Roman" w:hAnsi="Times New Roman" w:cs="Times New Roman"/>
                <w:b w:val="0"/>
                <w:color w:val="auto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5E43" w:rsidRPr="006E3268" w:rsidRDefault="00A25E43" w:rsidP="00B90D95">
            <w:pPr>
              <w:suppressAutoHyphens w:val="0"/>
              <w:jc w:val="center"/>
            </w:pPr>
            <w:r w:rsidRPr="006E3268">
              <w:rPr>
                <w:rFonts w:cs="Times New Roman"/>
              </w:rPr>
              <w:t>Количество часов</w:t>
            </w:r>
          </w:p>
        </w:tc>
      </w:tr>
      <w:tr w:rsidR="00A25E43" w:rsidRPr="006E3268" w:rsidTr="00B90D95">
        <w:trPr>
          <w:cantSplit/>
          <w:trHeight w:val="377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43" w:rsidRPr="006E3268" w:rsidRDefault="00A25E43" w:rsidP="00B90D95">
            <w:pPr>
              <w:snapToGrid w:val="0"/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43" w:rsidRPr="006E3268" w:rsidRDefault="00A25E43" w:rsidP="00B90D9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43" w:rsidRPr="006E3268" w:rsidRDefault="00A25E43" w:rsidP="00B90D95">
            <w:pPr>
              <w:snapToGrid w:val="0"/>
              <w:jc w:val="center"/>
              <w:rPr>
                <w:sz w:val="20"/>
                <w:szCs w:val="20"/>
              </w:rPr>
            </w:pPr>
            <w:r w:rsidRPr="006E3268">
              <w:rPr>
                <w:sz w:val="20"/>
                <w:szCs w:val="20"/>
              </w:rPr>
              <w:t xml:space="preserve">Трудоемкость по ГОС-2 (в </w:t>
            </w:r>
            <w:proofErr w:type="spellStart"/>
            <w:r w:rsidRPr="006E3268">
              <w:rPr>
                <w:sz w:val="20"/>
                <w:szCs w:val="20"/>
              </w:rPr>
              <w:t>ак.ч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43" w:rsidRPr="006E3268" w:rsidRDefault="00A25E43" w:rsidP="00B90D95">
            <w:pPr>
              <w:snapToGrid w:val="0"/>
              <w:jc w:val="center"/>
              <w:rPr>
                <w:sz w:val="20"/>
                <w:szCs w:val="20"/>
              </w:rPr>
            </w:pPr>
            <w:r w:rsidRPr="006E3268">
              <w:rPr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E43" w:rsidRPr="006E3268" w:rsidRDefault="00A25E43" w:rsidP="00B90D95">
            <w:pPr>
              <w:snapToGrid w:val="0"/>
              <w:jc w:val="center"/>
              <w:rPr>
                <w:sz w:val="20"/>
                <w:szCs w:val="20"/>
              </w:rPr>
            </w:pPr>
            <w:r w:rsidRPr="006E3268">
              <w:rPr>
                <w:sz w:val="20"/>
                <w:szCs w:val="20"/>
              </w:rPr>
              <w:t>Теория заочно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E43" w:rsidRPr="006E3268" w:rsidRDefault="00A25E43" w:rsidP="00B90D95">
            <w:pPr>
              <w:snapToGrid w:val="0"/>
              <w:jc w:val="center"/>
            </w:pPr>
            <w:r w:rsidRPr="006E3268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43" w:rsidRPr="006E3268" w:rsidRDefault="00A25E43" w:rsidP="00B90D95">
            <w:pPr>
              <w:suppressAutoHyphens w:val="0"/>
              <w:rPr>
                <w:sz w:val="20"/>
                <w:szCs w:val="20"/>
              </w:rPr>
            </w:pPr>
            <w:r w:rsidRPr="006E3268">
              <w:rPr>
                <w:sz w:val="20"/>
                <w:szCs w:val="20"/>
              </w:rPr>
              <w:t xml:space="preserve">Трудоемкость в </w:t>
            </w:r>
            <w:proofErr w:type="spellStart"/>
            <w:r w:rsidRPr="006E3268">
              <w:rPr>
                <w:sz w:val="20"/>
                <w:szCs w:val="20"/>
              </w:rPr>
              <w:t>зач.ед</w:t>
            </w:r>
            <w:proofErr w:type="spellEnd"/>
            <w:r w:rsidRPr="006E3268">
              <w:rPr>
                <w:sz w:val="20"/>
                <w:szCs w:val="20"/>
              </w:rPr>
              <w:t>.</w:t>
            </w:r>
          </w:p>
        </w:tc>
      </w:tr>
      <w:tr w:rsidR="00983E5C" w:rsidRPr="006E3268" w:rsidTr="00B90D95">
        <w:trPr>
          <w:cantSplit/>
          <w:trHeight w:val="2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  <w:rPr>
                <w:bCs/>
              </w:rPr>
            </w:pPr>
            <w:r w:rsidRPr="006E3268">
              <w:rPr>
                <w:bCs/>
                <w:sz w:val="18"/>
                <w:szCs w:val="18"/>
              </w:rPr>
              <w:t>ПМ.01.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jc w:val="both"/>
              <w:rPr>
                <w:bCs/>
              </w:rPr>
            </w:pPr>
            <w:r w:rsidRPr="006E3268">
              <w:rPr>
                <w:rFonts w:cs="Times New Roman"/>
              </w:rPr>
              <w:t>Правовые основы медицинской деятельности. Профессиональные правонарушения   медицинских работников, административная и уголовная ответственность.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0,33</w:t>
            </w:r>
          </w:p>
        </w:tc>
      </w:tr>
      <w:tr w:rsidR="00983E5C" w:rsidRPr="006E3268" w:rsidTr="00B90D95">
        <w:trPr>
          <w:cantSplit/>
          <w:trHeight w:val="5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E3268">
              <w:rPr>
                <w:bCs/>
                <w:sz w:val="18"/>
                <w:szCs w:val="18"/>
              </w:rPr>
              <w:t>ПМ.02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pStyle w:val="af5"/>
              <w:spacing w:after="0"/>
              <w:ind w:left="0"/>
            </w:pPr>
            <w:r w:rsidRPr="006E3268">
              <w:t>Медицинская этика и деонтология.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83E5C" w:rsidRPr="006E3268" w:rsidTr="00B90D95">
        <w:trPr>
          <w:cantSplit/>
          <w:trHeight w:val="39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</w:pPr>
            <w:r w:rsidRPr="006E3268">
              <w:rPr>
                <w:sz w:val="18"/>
                <w:szCs w:val="18"/>
              </w:rPr>
              <w:t>ПМ.03.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rPr>
                <w:bCs/>
              </w:rPr>
            </w:pPr>
            <w:r w:rsidRPr="006E3268">
              <w:rPr>
                <w:bCs/>
              </w:rPr>
              <w:t>Основы организации лечебно-профилактической помощи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983E5C" w:rsidRPr="006E3268" w:rsidTr="00B90D95">
        <w:trPr>
          <w:cantSplit/>
          <w:trHeight w:val="19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  <w:rPr>
                <w:bCs/>
              </w:rPr>
            </w:pPr>
            <w:r w:rsidRPr="006E3268">
              <w:rPr>
                <w:bCs/>
                <w:sz w:val="18"/>
                <w:szCs w:val="18"/>
              </w:rPr>
              <w:t>ПМ.04.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rPr>
                <w:bCs/>
              </w:rPr>
            </w:pPr>
            <w:r w:rsidRPr="006E3268">
              <w:rPr>
                <w:bCs/>
              </w:rPr>
              <w:t>Управление системой здравоохранения. Ресурсы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983E5C" w:rsidRPr="006E3268" w:rsidTr="00B90D9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  <w:rPr>
                <w:bCs/>
              </w:rPr>
            </w:pPr>
            <w:r w:rsidRPr="006E3268">
              <w:rPr>
                <w:bCs/>
                <w:sz w:val="18"/>
                <w:szCs w:val="18"/>
              </w:rPr>
              <w:t>ПМ.05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widowControl w:val="0"/>
              <w:tabs>
                <w:tab w:val="center" w:pos="0"/>
                <w:tab w:val="right" w:pos="15026"/>
              </w:tabs>
              <w:snapToGrid w:val="0"/>
              <w:rPr>
                <w:bCs/>
              </w:rPr>
            </w:pPr>
            <w:r w:rsidRPr="006E3268">
              <w:rPr>
                <w:bCs/>
              </w:rPr>
              <w:t xml:space="preserve">Инфекционная безопасность и основы санитарно-эпидемиологического благополучия ЛМО.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983E5C" w:rsidRPr="006E3268" w:rsidTr="00B90D9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  <w:rPr>
                <w:rFonts w:cs="Times New Roman"/>
                <w:bCs/>
              </w:rPr>
            </w:pPr>
            <w:r w:rsidRPr="006E3268">
              <w:rPr>
                <w:bCs/>
                <w:sz w:val="18"/>
                <w:szCs w:val="18"/>
              </w:rPr>
              <w:t>ПМ.06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rPr>
                <w:bCs/>
              </w:rPr>
            </w:pPr>
            <w:r w:rsidRPr="006E3268">
              <w:rPr>
                <w:rFonts w:cs="Times New Roman"/>
                <w:bCs/>
              </w:rPr>
              <w:t>Сердечно-легочная реанимация (базовый и расширенный комплекс)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83E5C" w:rsidRPr="006E3268" w:rsidTr="00B90D9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E3268">
              <w:rPr>
                <w:bCs/>
                <w:sz w:val="18"/>
                <w:szCs w:val="18"/>
              </w:rPr>
              <w:t>ПМ.07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rPr>
                <w:rFonts w:cs="Times New Roman"/>
                <w:bCs/>
              </w:rPr>
            </w:pPr>
            <w:r w:rsidRPr="006E3268">
              <w:rPr>
                <w:rFonts w:cs="Times New Roman"/>
                <w:bCs/>
              </w:rPr>
              <w:t>Вопросы стандартизации и метрологического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83E5C" w:rsidRPr="006E3268" w:rsidTr="00B90D9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E3268">
              <w:rPr>
                <w:bCs/>
                <w:sz w:val="18"/>
                <w:szCs w:val="18"/>
              </w:rPr>
              <w:t>ПМ.08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rPr>
                <w:rFonts w:cs="Times New Roman"/>
                <w:bCs/>
              </w:rPr>
            </w:pPr>
            <w:r w:rsidRPr="006E3268">
              <w:rPr>
                <w:rFonts w:cs="Times New Roman"/>
                <w:bCs/>
              </w:rPr>
              <w:t>Обеспечение противопожарной безопасности в медицинском учреждении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983E5C" w:rsidRPr="006E3268" w:rsidTr="00B90D9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E3268">
              <w:rPr>
                <w:bCs/>
                <w:sz w:val="18"/>
                <w:szCs w:val="18"/>
              </w:rPr>
              <w:t>ПМ.09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jc w:val="both"/>
              <w:rPr>
                <w:rFonts w:cs="Times New Roman"/>
                <w:bCs/>
              </w:rPr>
            </w:pPr>
            <w:r w:rsidRPr="006E3268">
              <w:rPr>
                <w:rFonts w:cs="Times New Roman"/>
                <w:bCs/>
              </w:rPr>
              <w:t>Понятие о делопроизводстве. Система делопроизводства в медицинском учреждении. Организация учетно-отчетной деятельности медицинского учреждения. Формы учетно-отчетной документации главной медицинской сестры. Первичная медицинская документация лечебно-профилактических учреждений.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983E5C" w:rsidRPr="006E3268" w:rsidTr="00B90D95"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3E5C" w:rsidRPr="006E3268" w:rsidTr="00B90D95"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both"/>
            </w:pPr>
            <w:r w:rsidRPr="006E3268">
              <w:t>Экзамен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83E5C" w:rsidRPr="006E3268" w:rsidTr="00B90D95">
        <w:trPr>
          <w:trHeight w:val="333"/>
        </w:trPr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5C" w:rsidRPr="006E3268" w:rsidRDefault="00983E5C" w:rsidP="00983E5C">
            <w:pPr>
              <w:snapToGrid w:val="0"/>
              <w:jc w:val="both"/>
            </w:pPr>
            <w:r w:rsidRPr="006E3268">
              <w:t>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5C" w:rsidRDefault="00983E5C" w:rsidP="00983E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9D233A" w:rsidRDefault="009D233A" w:rsidP="002336A6">
      <w:pPr>
        <w:pStyle w:val="af1"/>
        <w:jc w:val="center"/>
        <w:rPr>
          <w:b/>
          <w:sz w:val="28"/>
          <w:szCs w:val="28"/>
        </w:rPr>
      </w:pPr>
    </w:p>
    <w:p w:rsidR="005A17C8" w:rsidRDefault="005A17C8" w:rsidP="0062550E">
      <w:pPr>
        <w:pStyle w:val="af1"/>
        <w:ind w:left="0"/>
        <w:jc w:val="center"/>
        <w:rPr>
          <w:b/>
          <w:sz w:val="28"/>
          <w:szCs w:val="28"/>
        </w:rPr>
      </w:pPr>
    </w:p>
    <w:p w:rsidR="005A17C8" w:rsidRDefault="005A17C8" w:rsidP="0062550E">
      <w:pPr>
        <w:pStyle w:val="af1"/>
        <w:ind w:left="0"/>
        <w:jc w:val="center"/>
        <w:rPr>
          <w:b/>
          <w:sz w:val="28"/>
          <w:szCs w:val="28"/>
        </w:rPr>
      </w:pPr>
    </w:p>
    <w:p w:rsidR="005A17C8" w:rsidRDefault="005A17C8" w:rsidP="0062550E">
      <w:pPr>
        <w:pStyle w:val="af1"/>
        <w:ind w:left="0"/>
        <w:jc w:val="center"/>
        <w:rPr>
          <w:b/>
          <w:sz w:val="28"/>
          <w:szCs w:val="28"/>
        </w:rPr>
      </w:pPr>
    </w:p>
    <w:p w:rsidR="005A17C8" w:rsidRDefault="005A17C8" w:rsidP="0062550E">
      <w:pPr>
        <w:pStyle w:val="af1"/>
        <w:ind w:left="0"/>
        <w:jc w:val="center"/>
        <w:rPr>
          <w:b/>
          <w:sz w:val="28"/>
          <w:szCs w:val="28"/>
        </w:rPr>
      </w:pPr>
    </w:p>
    <w:p w:rsidR="005A17C8" w:rsidRDefault="005A17C8" w:rsidP="0062550E">
      <w:pPr>
        <w:pStyle w:val="af1"/>
        <w:ind w:left="0"/>
        <w:jc w:val="center"/>
        <w:rPr>
          <w:b/>
          <w:sz w:val="28"/>
          <w:szCs w:val="28"/>
        </w:rPr>
      </w:pPr>
    </w:p>
    <w:p w:rsidR="005A17C8" w:rsidRDefault="005A17C8" w:rsidP="0062550E">
      <w:pPr>
        <w:pStyle w:val="af1"/>
        <w:ind w:left="0"/>
        <w:jc w:val="center"/>
        <w:rPr>
          <w:b/>
          <w:sz w:val="28"/>
          <w:szCs w:val="28"/>
        </w:rPr>
      </w:pPr>
    </w:p>
    <w:p w:rsidR="005A17C8" w:rsidRDefault="005A17C8" w:rsidP="0062550E">
      <w:pPr>
        <w:pStyle w:val="af1"/>
        <w:ind w:left="0"/>
        <w:jc w:val="center"/>
        <w:rPr>
          <w:b/>
          <w:sz w:val="28"/>
          <w:szCs w:val="28"/>
        </w:rPr>
      </w:pPr>
    </w:p>
    <w:p w:rsidR="005A17C8" w:rsidRDefault="005A17C8" w:rsidP="0062550E">
      <w:pPr>
        <w:pStyle w:val="af1"/>
        <w:ind w:left="0"/>
        <w:jc w:val="center"/>
        <w:rPr>
          <w:b/>
          <w:sz w:val="28"/>
          <w:szCs w:val="28"/>
        </w:rPr>
      </w:pPr>
    </w:p>
    <w:p w:rsidR="002336A6" w:rsidRPr="009D1D5D" w:rsidRDefault="002336A6" w:rsidP="0062550E">
      <w:pPr>
        <w:pStyle w:val="af1"/>
        <w:ind w:left="0"/>
        <w:jc w:val="center"/>
        <w:rPr>
          <w:b/>
          <w:sz w:val="28"/>
          <w:szCs w:val="28"/>
        </w:rPr>
      </w:pPr>
      <w:r w:rsidRPr="009D1D5D">
        <w:rPr>
          <w:b/>
          <w:sz w:val="28"/>
          <w:szCs w:val="28"/>
        </w:rPr>
        <w:lastRenderedPageBreak/>
        <w:t>Календарный учебный график</w:t>
      </w:r>
    </w:p>
    <w:p w:rsidR="0062550E" w:rsidRDefault="002336A6" w:rsidP="0062550E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9D1D5D">
        <w:rPr>
          <w:b/>
          <w:bCs/>
          <w:sz w:val="28"/>
          <w:szCs w:val="28"/>
        </w:rPr>
        <w:t xml:space="preserve">обучения по дополнительной профессиональной программе </w:t>
      </w:r>
    </w:p>
    <w:p w:rsidR="0062550E" w:rsidRDefault="002336A6" w:rsidP="0062550E">
      <w:pPr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9D1D5D">
        <w:rPr>
          <w:b/>
          <w:bCs/>
          <w:sz w:val="28"/>
          <w:szCs w:val="28"/>
        </w:rPr>
        <w:t>повышения квалификации</w:t>
      </w:r>
    </w:p>
    <w:p w:rsidR="002336A6" w:rsidRPr="009D1D5D" w:rsidRDefault="009D1D5D" w:rsidP="0062550E">
      <w:pPr>
        <w:widowControl w:val="0"/>
        <w:tabs>
          <w:tab w:val="left" w:pos="180"/>
        </w:tabs>
        <w:jc w:val="center"/>
        <w:rPr>
          <w:b/>
          <w:sz w:val="28"/>
          <w:szCs w:val="28"/>
        </w:rPr>
      </w:pPr>
      <w:r w:rsidRPr="009D1D5D">
        <w:rPr>
          <w:b/>
          <w:bCs/>
          <w:sz w:val="28"/>
          <w:szCs w:val="28"/>
        </w:rPr>
        <w:t xml:space="preserve"> </w:t>
      </w:r>
      <w:r w:rsidR="002336A6" w:rsidRPr="009D1D5D">
        <w:rPr>
          <w:b/>
          <w:bCs/>
          <w:sz w:val="28"/>
          <w:szCs w:val="28"/>
        </w:rPr>
        <w:t>«</w:t>
      </w:r>
      <w:r w:rsidRPr="009D1D5D">
        <w:rPr>
          <w:b/>
          <w:sz w:val="28"/>
          <w:szCs w:val="28"/>
        </w:rPr>
        <w:t>Современные аспекты управления и экономики в здравоохранении</w:t>
      </w:r>
      <w:r w:rsidR="002336A6" w:rsidRPr="009D1D5D">
        <w:rPr>
          <w:b/>
          <w:bCs/>
          <w:sz w:val="28"/>
          <w:szCs w:val="28"/>
        </w:rPr>
        <w:t>»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6"/>
        <w:gridCol w:w="5028"/>
      </w:tblGrid>
      <w:tr w:rsidR="002336A6" w:rsidRPr="002336A6" w:rsidTr="002336A6">
        <w:trPr>
          <w:jc w:val="center"/>
        </w:trPr>
        <w:tc>
          <w:tcPr>
            <w:tcW w:w="5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A6" w:rsidRPr="002336A6" w:rsidRDefault="000C3BAE" w:rsidP="002336A6">
            <w:pPr>
              <w:widowControl w:val="0"/>
              <w:tabs>
                <w:tab w:val="left" w:pos="180"/>
              </w:tabs>
              <w:spacing w:line="360" w:lineRule="auto"/>
              <w:ind w:firstLine="360"/>
              <w:jc w:val="center"/>
              <w:rPr>
                <w:b/>
                <w:bCs/>
              </w:rPr>
            </w:pPr>
            <w:r w:rsidRPr="002336A6">
              <w:rPr>
                <w:b/>
                <w:bCs/>
              </w:rPr>
              <w:t>Календарный месяц,</w:t>
            </w:r>
            <w:r w:rsidR="002336A6" w:rsidRPr="002336A6">
              <w:rPr>
                <w:b/>
                <w:bCs/>
              </w:rPr>
              <w:t xml:space="preserve"> в котором проводится обучение</w:t>
            </w:r>
          </w:p>
        </w:tc>
        <w:tc>
          <w:tcPr>
            <w:tcW w:w="5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A6" w:rsidRPr="002336A6" w:rsidRDefault="002336A6" w:rsidP="002336A6">
            <w:pPr>
              <w:widowControl w:val="0"/>
              <w:tabs>
                <w:tab w:val="left" w:pos="180"/>
              </w:tabs>
              <w:spacing w:line="360" w:lineRule="auto"/>
              <w:ind w:firstLine="360"/>
              <w:jc w:val="center"/>
            </w:pPr>
            <w:r w:rsidRPr="002336A6">
              <w:rPr>
                <w:b/>
                <w:bCs/>
              </w:rPr>
              <w:t>Срок проведения обучения по программе</w:t>
            </w:r>
          </w:p>
        </w:tc>
      </w:tr>
      <w:tr w:rsidR="002336A6" w:rsidRPr="002336A6" w:rsidTr="002336A6">
        <w:trPr>
          <w:jc w:val="center"/>
        </w:trPr>
        <w:tc>
          <w:tcPr>
            <w:tcW w:w="5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A6" w:rsidRPr="002336A6" w:rsidRDefault="002336A6" w:rsidP="002336A6">
            <w:pPr>
              <w:widowControl w:val="0"/>
              <w:tabs>
                <w:tab w:val="left" w:pos="180"/>
              </w:tabs>
              <w:spacing w:line="360" w:lineRule="auto"/>
            </w:pPr>
            <w:r w:rsidRPr="002336A6">
              <w:t>Январь - декабрь (по мере комплектования групп)</w:t>
            </w:r>
          </w:p>
        </w:tc>
        <w:tc>
          <w:tcPr>
            <w:tcW w:w="5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A6" w:rsidRPr="002336A6" w:rsidRDefault="002336A6" w:rsidP="002A7FF6">
            <w:pPr>
              <w:widowControl w:val="0"/>
              <w:tabs>
                <w:tab w:val="left" w:pos="180"/>
              </w:tabs>
              <w:spacing w:line="360" w:lineRule="auto"/>
            </w:pPr>
            <w:r w:rsidRPr="002336A6">
              <w:t xml:space="preserve">Срок освоения программы — </w:t>
            </w:r>
            <w:r w:rsidR="002A7FF6">
              <w:t>144 часа в течение 18</w:t>
            </w:r>
            <w:r w:rsidRPr="002336A6">
              <w:t>-ти дней</w:t>
            </w:r>
          </w:p>
        </w:tc>
      </w:tr>
    </w:tbl>
    <w:p w:rsidR="002336A6" w:rsidRPr="002336A6" w:rsidRDefault="002336A6" w:rsidP="002336A6">
      <w:pPr>
        <w:widowControl w:val="0"/>
        <w:tabs>
          <w:tab w:val="left" w:pos="180"/>
        </w:tabs>
        <w:spacing w:line="360" w:lineRule="auto"/>
        <w:ind w:firstLine="360"/>
      </w:pPr>
      <w:r w:rsidRPr="002336A6">
        <w:rPr>
          <w:b/>
          <w:bCs/>
        </w:rPr>
        <w:t>Режим занятий:</w:t>
      </w:r>
    </w:p>
    <w:p w:rsidR="002336A6" w:rsidRPr="002336A6" w:rsidRDefault="002336A6" w:rsidP="002336A6">
      <w:pPr>
        <w:widowControl w:val="0"/>
        <w:tabs>
          <w:tab w:val="left" w:pos="180"/>
        </w:tabs>
        <w:spacing w:line="360" w:lineRule="auto"/>
      </w:pPr>
      <w:r w:rsidRPr="002336A6">
        <w:t>Занятия проводятся по расписанию, утвержденному директором ООО НПЦ ПКПС «Медицина и Качество».</w:t>
      </w:r>
    </w:p>
    <w:p w:rsidR="00865F84" w:rsidRDefault="002336A6" w:rsidP="002336A6">
      <w:pPr>
        <w:widowControl w:val="0"/>
        <w:tabs>
          <w:tab w:val="left" w:pos="180"/>
        </w:tabs>
        <w:spacing w:line="360" w:lineRule="auto"/>
      </w:pPr>
      <w:r w:rsidRPr="002336A6">
        <w:rPr>
          <w:b/>
          <w:bCs/>
        </w:rPr>
        <w:t>Начало учебных занятий:</w:t>
      </w:r>
      <w:r w:rsidRPr="002336A6">
        <w:t>10ч 00мин</w:t>
      </w:r>
    </w:p>
    <w:p w:rsidR="002336A6" w:rsidRPr="002336A6" w:rsidRDefault="002336A6" w:rsidP="002336A6">
      <w:pPr>
        <w:widowControl w:val="0"/>
        <w:tabs>
          <w:tab w:val="left" w:pos="180"/>
        </w:tabs>
        <w:spacing w:line="360" w:lineRule="auto"/>
      </w:pPr>
      <w:r w:rsidRPr="002336A6">
        <w:rPr>
          <w:b/>
          <w:bCs/>
        </w:rPr>
        <w:t>Окончание учебных занятий:</w:t>
      </w:r>
      <w:r w:rsidR="005B16A3">
        <w:rPr>
          <w:b/>
          <w:bCs/>
        </w:rPr>
        <w:t xml:space="preserve">  </w:t>
      </w:r>
      <w:r w:rsidRPr="002336A6">
        <w:t>17ч 00 мин</w:t>
      </w:r>
    </w:p>
    <w:p w:rsidR="002336A6" w:rsidRPr="002336A6" w:rsidRDefault="002336A6" w:rsidP="002336A6">
      <w:pPr>
        <w:widowControl w:val="0"/>
        <w:tabs>
          <w:tab w:val="left" w:pos="180"/>
        </w:tabs>
        <w:spacing w:line="360" w:lineRule="auto"/>
      </w:pPr>
      <w:r w:rsidRPr="002336A6">
        <w:rPr>
          <w:b/>
          <w:bCs/>
        </w:rPr>
        <w:t>Регламент образовательного процесса:</w:t>
      </w:r>
      <w:r w:rsidR="005B16A3">
        <w:rPr>
          <w:b/>
          <w:bCs/>
        </w:rPr>
        <w:t xml:space="preserve"> </w:t>
      </w:r>
      <w:r w:rsidRPr="002336A6">
        <w:t>Продолжительность учебной недели – 5 дней.</w:t>
      </w:r>
    </w:p>
    <w:p w:rsidR="007E6C36" w:rsidRDefault="007E6C36">
      <w:pPr>
        <w:widowControl w:val="0"/>
        <w:tabs>
          <w:tab w:val="left" w:pos="180"/>
        </w:tabs>
        <w:spacing w:line="360" w:lineRule="auto"/>
        <w:ind w:firstLine="360"/>
        <w:jc w:val="center"/>
        <w:rPr>
          <w:b/>
          <w:bCs/>
          <w:sz w:val="26"/>
          <w:szCs w:val="26"/>
        </w:rPr>
      </w:pPr>
    </w:p>
    <w:p w:rsidR="00811AD6" w:rsidRDefault="00811AD6">
      <w:pPr>
        <w:widowControl w:val="0"/>
        <w:tabs>
          <w:tab w:val="left" w:pos="180"/>
        </w:tabs>
        <w:spacing w:line="360" w:lineRule="auto"/>
        <w:ind w:firstLine="360"/>
        <w:jc w:val="center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mallCaps/>
          <w:sz w:val="26"/>
          <w:szCs w:val="26"/>
        </w:rPr>
        <w:t>Учебно-тематический план</w:t>
      </w:r>
    </w:p>
    <w:p w:rsidR="00694995" w:rsidRDefault="00694995" w:rsidP="00694995">
      <w:pPr>
        <w:widowControl w:val="0"/>
        <w:tabs>
          <w:tab w:val="left" w:pos="180"/>
        </w:tabs>
        <w:ind w:firstLine="357"/>
        <w:jc w:val="center"/>
        <w:rPr>
          <w:b/>
          <w:bCs/>
          <w:caps/>
          <w:sz w:val="26"/>
          <w:szCs w:val="26"/>
        </w:rPr>
      </w:pPr>
      <w:r w:rsidRPr="00694995">
        <w:rPr>
          <w:b/>
          <w:bCs/>
          <w:caps/>
          <w:sz w:val="26"/>
          <w:szCs w:val="26"/>
        </w:rPr>
        <w:t>дополнительной профессиональной программы повышения квалификации</w:t>
      </w:r>
    </w:p>
    <w:p w:rsidR="00811AD6" w:rsidRDefault="00811AD6">
      <w:pPr>
        <w:widowControl w:val="0"/>
        <w:tabs>
          <w:tab w:val="left" w:pos="180"/>
        </w:tabs>
        <w:ind w:firstLine="357"/>
        <w:jc w:val="center"/>
        <w:rPr>
          <w:bCs/>
          <w:iCs/>
        </w:rPr>
      </w:pP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«</w:t>
      </w:r>
      <w:r w:rsidR="009D1D5D" w:rsidRPr="00E102AC">
        <w:rPr>
          <w:b/>
          <w:sz w:val="26"/>
          <w:szCs w:val="26"/>
        </w:rPr>
        <w:t>Современные аспекты управления и экономики в здравоохранении</w:t>
      </w:r>
      <w:r>
        <w:rPr>
          <w:b/>
          <w:bCs/>
          <w:i/>
          <w:iCs/>
          <w:sz w:val="32"/>
          <w:szCs w:val="32"/>
        </w:rPr>
        <w:t>»</w:t>
      </w:r>
    </w:p>
    <w:p w:rsidR="004753E6" w:rsidRDefault="00743453">
      <w:r>
        <w:t xml:space="preserve">Нормативный срок – 144ч. </w:t>
      </w:r>
    </w:p>
    <w:tbl>
      <w:tblPr>
        <w:tblW w:w="10633" w:type="dxa"/>
        <w:tblInd w:w="268" w:type="dxa"/>
        <w:tblLayout w:type="fixed"/>
        <w:tblLook w:val="0000" w:firstRow="0" w:lastRow="0" w:firstColumn="0" w:lastColumn="0" w:noHBand="0" w:noVBand="0"/>
      </w:tblPr>
      <w:tblGrid>
        <w:gridCol w:w="960"/>
        <w:gridCol w:w="4950"/>
        <w:gridCol w:w="1018"/>
        <w:gridCol w:w="1134"/>
        <w:gridCol w:w="1134"/>
        <w:gridCol w:w="1437"/>
      </w:tblGrid>
      <w:tr w:rsidR="004753E6" w:rsidTr="00B90D95">
        <w:trPr>
          <w:cantSplit/>
          <w:trHeight w:val="1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center"/>
              <w:rPr>
                <w:rFonts w:cs="Times New Roman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pStyle w:val="1"/>
              <w:snapToGrid w:val="0"/>
              <w:ind w:left="48" w:firstLine="0"/>
              <w:rPr>
                <w:rFonts w:ascii="Times New Roman" w:hAnsi="Times New Roman" w:cs="Times New Roman"/>
                <w:color w:val="auto"/>
              </w:rPr>
            </w:pPr>
            <w:r w:rsidRPr="00316872">
              <w:rPr>
                <w:rFonts w:ascii="Times New Roman" w:hAnsi="Times New Roman" w:cs="Times New Roman"/>
                <w:b w:val="0"/>
                <w:color w:val="auto"/>
              </w:rPr>
              <w:t>элементы учебного процесса, в т.ч. учебные ди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с</w:t>
            </w:r>
            <w:r w:rsidRPr="00316872">
              <w:rPr>
                <w:rFonts w:ascii="Times New Roman" w:hAnsi="Times New Roman" w:cs="Times New Roman"/>
                <w:b w:val="0"/>
                <w:color w:val="auto"/>
              </w:rPr>
              <w:t>циплины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профессиональные модули, междисциплинарные курсы</w:t>
            </w:r>
          </w:p>
        </w:tc>
        <w:tc>
          <w:tcPr>
            <w:tcW w:w="4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pStyle w:val="1"/>
              <w:snapToGrid w:val="0"/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</w:tr>
      <w:tr w:rsidR="004753E6" w:rsidTr="00B90D95">
        <w:trPr>
          <w:cantSplit/>
          <w:trHeight w:val="377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both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center"/>
            </w:pPr>
            <w:r>
              <w:rPr>
                <w:sz w:val="20"/>
                <w:szCs w:val="20"/>
              </w:rPr>
              <w:t>Теория заочно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</w:tr>
      <w:tr w:rsidR="00886B28" w:rsidTr="00B90D95">
        <w:trPr>
          <w:cantSplit/>
          <w:trHeight w:val="2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28" w:rsidRDefault="00886B28" w:rsidP="00886B2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ПМ.01.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28" w:rsidRPr="00BB1E4A" w:rsidRDefault="00886B28" w:rsidP="00886B28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jc w:val="both"/>
              <w:rPr>
                <w:b/>
                <w:bCs/>
              </w:rPr>
            </w:pPr>
            <w:r w:rsidRPr="00BB1E4A">
              <w:rPr>
                <w:rFonts w:cs="Times New Roman"/>
                <w:b/>
              </w:rPr>
              <w:t xml:space="preserve">Правовые основы медицинской деятельности. Профессиональные правонарушения   </w:t>
            </w:r>
            <w:r>
              <w:rPr>
                <w:rFonts w:cs="Times New Roman"/>
                <w:b/>
              </w:rPr>
              <w:t xml:space="preserve">медицинских работников, административная </w:t>
            </w:r>
            <w:r w:rsidRPr="00BB1E4A">
              <w:rPr>
                <w:rFonts w:cs="Times New Roman"/>
                <w:b/>
              </w:rPr>
              <w:t xml:space="preserve">и </w:t>
            </w:r>
            <w:r>
              <w:rPr>
                <w:rFonts w:cs="Times New Roman"/>
                <w:b/>
              </w:rPr>
              <w:t>уголовная ответственность.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B28" w:rsidRDefault="00886B28" w:rsidP="00886B28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B28" w:rsidRDefault="00886B28" w:rsidP="00886B2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B28" w:rsidRDefault="00886B28" w:rsidP="00886B2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B28" w:rsidRDefault="00886B28" w:rsidP="00886B2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886B28" w:rsidTr="00B90D95">
        <w:trPr>
          <w:cantSplit/>
          <w:trHeight w:val="2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28" w:rsidRDefault="00886B28" w:rsidP="00886B2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28" w:rsidRDefault="00886B28" w:rsidP="00886B28">
            <w:pPr>
              <w:pStyle w:val="af5"/>
              <w:spacing w:after="0"/>
              <w:ind w:left="0"/>
            </w:pPr>
            <w:r w:rsidRPr="00F04279">
              <w:rPr>
                <w:b/>
              </w:rPr>
              <w:t>Медицинская этика и деонтология</w:t>
            </w:r>
            <w: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B28" w:rsidRDefault="00886B28" w:rsidP="00886B2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B28" w:rsidRDefault="00886B28" w:rsidP="00886B2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B28" w:rsidRDefault="00886B28" w:rsidP="00886B2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B28" w:rsidRDefault="00886B28" w:rsidP="00886B2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8B1A22" w:rsidTr="00B90D95">
        <w:trPr>
          <w:cantSplit/>
          <w:trHeight w:val="2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22" w:rsidRDefault="008B1A22" w:rsidP="00886B2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ПМ.02.1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22" w:rsidRPr="008B1A22" w:rsidRDefault="008B1A22" w:rsidP="00886B28">
            <w:pPr>
              <w:pStyle w:val="af5"/>
              <w:spacing w:after="0"/>
              <w:ind w:left="0"/>
            </w:pPr>
            <w:r w:rsidRPr="008B1A22">
              <w:t>Медицинская этика и деонтология</w:t>
            </w:r>
            <w:r w:rsidR="00B25C3A"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A22" w:rsidRDefault="003208D8" w:rsidP="00886B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71604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A22" w:rsidRDefault="003208D8" w:rsidP="00886B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A22" w:rsidRDefault="003208D8" w:rsidP="00886B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22" w:rsidRDefault="00871604" w:rsidP="00886B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8B1A22" w:rsidTr="00B90D95">
        <w:trPr>
          <w:cantSplit/>
          <w:trHeight w:val="2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22" w:rsidRDefault="008B1A22" w:rsidP="00886B2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ПМ.02.2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A22" w:rsidRPr="00F903C3" w:rsidRDefault="008B1A22" w:rsidP="008B1A22">
            <w:pPr>
              <w:widowControl w:val="0"/>
              <w:shd w:val="clear" w:color="auto" w:fill="FFFFFF"/>
              <w:suppressAutoHyphens w:val="0"/>
              <w:jc w:val="both"/>
              <w:rPr>
                <w:bCs/>
              </w:rPr>
            </w:pPr>
            <w:r w:rsidRPr="00F903C3">
              <w:rPr>
                <w:bCs/>
              </w:rPr>
              <w:t>Установление и поддержание контакта медицинский работник-пациент.</w:t>
            </w:r>
          </w:p>
          <w:p w:rsidR="008B1A22" w:rsidRPr="00F04279" w:rsidRDefault="008B1A22" w:rsidP="008B1A22">
            <w:pPr>
              <w:pStyle w:val="af5"/>
              <w:spacing w:after="0"/>
              <w:ind w:left="0"/>
              <w:rPr>
                <w:b/>
              </w:rPr>
            </w:pPr>
            <w:r w:rsidRPr="00F903C3">
              <w:rPr>
                <w:bCs/>
              </w:rPr>
              <w:t>Эмоции в коммуникациях.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A22" w:rsidRDefault="00D365B1" w:rsidP="00886B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A22" w:rsidRDefault="003208D8" w:rsidP="00886B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A22" w:rsidRDefault="003208D8" w:rsidP="00886B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A22" w:rsidRDefault="00D72B00" w:rsidP="00886B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86B28" w:rsidTr="00B90D95">
        <w:trPr>
          <w:cantSplit/>
          <w:trHeight w:val="1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28" w:rsidRPr="00500B8F" w:rsidRDefault="00886B28" w:rsidP="00886B28">
            <w:pPr>
              <w:snapToGrid w:val="0"/>
              <w:jc w:val="center"/>
              <w:rPr>
                <w:b/>
              </w:rPr>
            </w:pPr>
            <w:r w:rsidRPr="00500B8F">
              <w:rPr>
                <w:b/>
                <w:sz w:val="18"/>
                <w:szCs w:val="18"/>
              </w:rPr>
              <w:t>ПМ.0</w:t>
            </w:r>
            <w:r>
              <w:rPr>
                <w:b/>
                <w:sz w:val="18"/>
                <w:szCs w:val="18"/>
              </w:rPr>
              <w:t>3</w:t>
            </w:r>
            <w:r w:rsidRPr="00500B8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B28" w:rsidRDefault="00886B28" w:rsidP="00886B28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Основы организации лечебно-профилактической помощи населению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B28" w:rsidRPr="00DC27F2" w:rsidRDefault="00886B28" w:rsidP="00886B28">
            <w:pPr>
              <w:jc w:val="center"/>
              <w:rPr>
                <w:b/>
                <w:color w:val="000000"/>
              </w:rPr>
            </w:pPr>
            <w:r w:rsidRPr="00DC27F2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B28" w:rsidRPr="00DC27F2" w:rsidRDefault="00886B28" w:rsidP="00886B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7F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B28" w:rsidRPr="00DC27F2" w:rsidRDefault="00886B28" w:rsidP="00886B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7F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B28" w:rsidRPr="00DC27F2" w:rsidRDefault="00886B28" w:rsidP="00886B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27F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753E6" w:rsidTr="00FE3092">
        <w:trPr>
          <w:cantSplit/>
          <w:trHeight w:val="1181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Pr="003B483E" w:rsidRDefault="004753E6" w:rsidP="00B90D95">
            <w:pPr>
              <w:snapToGrid w:val="0"/>
              <w:jc w:val="center"/>
            </w:pPr>
            <w:r w:rsidRPr="003B483E">
              <w:rPr>
                <w:sz w:val="18"/>
                <w:szCs w:val="18"/>
              </w:rPr>
              <w:t>ПМ.03.1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3E6" w:rsidRDefault="004753E6" w:rsidP="00B90D95">
            <w:r>
              <w:rPr>
                <w:rFonts w:cs="Times New Roman"/>
              </w:rPr>
              <w:t>Организация лекарственного обеспечения населения. Государственный контроль за обращением лекарственных средств и изделий медицинского назначения.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3E6" w:rsidRDefault="00DC27F2" w:rsidP="00B90D95">
            <w:pPr>
              <w:snapToGri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3E6" w:rsidRDefault="00322DF1" w:rsidP="00B90D95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3E6" w:rsidRDefault="00DC27F2" w:rsidP="00B90D95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jc w:val="center"/>
            </w:pPr>
            <w:r>
              <w:t>4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E6" w:rsidRDefault="00DC27F2" w:rsidP="00B90D95">
            <w:pPr>
              <w:snapToGrid w:val="0"/>
              <w:jc w:val="center"/>
            </w:pPr>
            <w:r>
              <w:t>4</w:t>
            </w:r>
          </w:p>
        </w:tc>
      </w:tr>
      <w:tr w:rsidR="004753E6" w:rsidTr="00A626A3">
        <w:trPr>
          <w:cantSplit/>
          <w:trHeight w:val="1181"/>
        </w:trPr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3E6" w:rsidRPr="00BD1D1B" w:rsidRDefault="004753E6" w:rsidP="00B90D95">
            <w:pPr>
              <w:snapToGrid w:val="0"/>
              <w:jc w:val="center"/>
            </w:pPr>
            <w:r w:rsidRPr="00BD1D1B">
              <w:rPr>
                <w:sz w:val="18"/>
                <w:szCs w:val="18"/>
              </w:rPr>
              <w:t>ПМ.03.2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3E6" w:rsidRDefault="004753E6" w:rsidP="00B90D95">
            <w:pPr>
              <w:rPr>
                <w:rFonts w:cs="Times New Roman"/>
              </w:rPr>
            </w:pPr>
            <w:r w:rsidRPr="006B2D44">
              <w:rPr>
                <w:rFonts w:cs="Times New Roman"/>
              </w:rPr>
              <w:t>История развития системы качества мед. помощи. Нормативная база по контролю качества медицинской помощи в РФ.  Практические вопросы организации контроля качества медицинской помощи в ЛПУ.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53E6" w:rsidRPr="001B1645" w:rsidRDefault="00BE1444" w:rsidP="00B90D9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53E6" w:rsidRPr="001B1645" w:rsidRDefault="00322DF1" w:rsidP="00B90D9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53E6" w:rsidRPr="001B1645" w:rsidRDefault="00BE1444" w:rsidP="00B90D95">
            <w:pPr>
              <w:jc w:val="center"/>
            </w:pPr>
            <w:r>
              <w:t>2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53E6" w:rsidRPr="001B1645" w:rsidRDefault="00BE1444" w:rsidP="00B90D95">
            <w:pPr>
              <w:jc w:val="center"/>
            </w:pPr>
            <w:r>
              <w:t>2</w:t>
            </w:r>
          </w:p>
        </w:tc>
      </w:tr>
      <w:tr w:rsidR="00E93097" w:rsidTr="00BE1444">
        <w:trPr>
          <w:cantSplit/>
          <w:trHeight w:val="11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97" w:rsidRPr="00BD1D1B" w:rsidRDefault="001B22CA" w:rsidP="00B90D95">
            <w:pPr>
              <w:snapToGrid w:val="0"/>
              <w:jc w:val="center"/>
              <w:rPr>
                <w:sz w:val="18"/>
                <w:szCs w:val="18"/>
              </w:rPr>
            </w:pPr>
            <w:r w:rsidRPr="00BD1D1B">
              <w:rPr>
                <w:sz w:val="18"/>
                <w:szCs w:val="18"/>
              </w:rPr>
              <w:lastRenderedPageBreak/>
              <w:t>ПМ.03.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097" w:rsidRPr="006B2D44" w:rsidRDefault="00E93097" w:rsidP="00B90D95">
            <w:pPr>
              <w:rPr>
                <w:rFonts w:cs="Times New Roman"/>
              </w:rPr>
            </w:pPr>
            <w:r w:rsidRPr="00635F69">
              <w:rPr>
                <w:rFonts w:cs="Times New Roman"/>
                <w:bCs/>
              </w:rPr>
              <w:t>Порядок организации экспертизы временной нетрудоспособности в ЛПУ. Уровни ЭВН. Порядок и форма выдачи листка нетрудоспособности. Контроль за ЭВН.</w:t>
            </w:r>
            <w:r w:rsidRPr="00340A90">
              <w:rPr>
                <w:rFonts w:ascii="Calibri" w:hAnsi="Calibri"/>
                <w:bCs/>
              </w:rPr>
              <w:t xml:space="preserve"> 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97" w:rsidRDefault="00BE1444" w:rsidP="00B90D9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97" w:rsidRDefault="00BE1444" w:rsidP="00B90D9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97" w:rsidRDefault="00BE1444" w:rsidP="00B90D95">
            <w:pPr>
              <w:jc w:val="center"/>
            </w:pPr>
            <w: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097" w:rsidRDefault="00BE1444" w:rsidP="00B90D95">
            <w:pPr>
              <w:jc w:val="center"/>
            </w:pPr>
            <w:r>
              <w:t>2</w:t>
            </w:r>
          </w:p>
        </w:tc>
      </w:tr>
      <w:tr w:rsidR="00F555E0" w:rsidTr="00DC6044"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ПМ.04.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системой здравоохранения. Ресурсы здравоохранения.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555E0" w:rsidTr="00B90D95">
        <w:trPr>
          <w:trHeight w:val="35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snapToGrid w:val="0"/>
              <w:jc w:val="center"/>
            </w:pPr>
            <w:r>
              <w:rPr>
                <w:sz w:val="18"/>
                <w:szCs w:val="18"/>
              </w:rPr>
              <w:t>ПМ.04.1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pStyle w:val="af5"/>
              <w:spacing w:after="0"/>
              <w:ind w:left="0"/>
            </w:pPr>
            <w:r>
              <w:t>Экономика труда. Организационное развитие. Модели в управлении изменениями.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555E0" w:rsidTr="00B90D95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snapToGrid w:val="0"/>
              <w:jc w:val="center"/>
              <w:rPr>
                <w:rFonts w:cs="Times New Roman"/>
              </w:rPr>
            </w:pPr>
            <w:r>
              <w:rPr>
                <w:sz w:val="18"/>
                <w:szCs w:val="18"/>
              </w:rPr>
              <w:t>ПМ.04.2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line="240" w:lineRule="exact"/>
            </w:pPr>
            <w:r>
              <w:rPr>
                <w:rFonts w:cs="Times New Roman"/>
              </w:rPr>
              <w:t>Основы трудового права. Трудовой договор (договор-контракт). Понятие, стороны, условия, виды и формы заключения трудового договора. Материальная ответственность рабочих и служащих.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555E0" w:rsidTr="00B90D95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snapToGrid w:val="0"/>
              <w:jc w:val="center"/>
              <w:rPr>
                <w:rFonts w:cs="Times New Roman"/>
              </w:rPr>
            </w:pPr>
            <w:r>
              <w:rPr>
                <w:sz w:val="18"/>
                <w:szCs w:val="18"/>
              </w:rPr>
              <w:t>ПМ.04.3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line="240" w:lineRule="exact"/>
            </w:pPr>
            <w:r>
              <w:t>Экономические процессы в здравоохранении. Экономика персонала. Аспекты мотивации и стимуляции труда.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555E0" w:rsidTr="00B90D95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snapToGrid w:val="0"/>
              <w:jc w:val="center"/>
              <w:rPr>
                <w:rFonts w:cs="Times New Roman"/>
              </w:rPr>
            </w:pPr>
            <w:r>
              <w:rPr>
                <w:sz w:val="18"/>
                <w:szCs w:val="18"/>
              </w:rPr>
              <w:t>ПМ.04.4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line="240" w:lineRule="exact"/>
              <w:jc w:val="both"/>
            </w:pPr>
            <w:r>
              <w:t xml:space="preserve">         Охрана труда и здоровья работников здравоохранения. Законодательство об охране труда.     </w:t>
            </w:r>
          </w:p>
          <w:p w:rsidR="00F555E0" w:rsidRDefault="00F555E0" w:rsidP="00F555E0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line="240" w:lineRule="exact"/>
              <w:jc w:val="both"/>
            </w:pPr>
            <w:r>
              <w:t xml:space="preserve">         Правила внутреннего трудового распорядка в учреждениях здравоохранения. Обеспечение здоровых и безопасных условий труда. Правила по охране труда, обязательные для администрации. Мероприятия по охране труда.  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555E0" w:rsidTr="00B90D95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ПМ.04.5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5E0" w:rsidRDefault="00F555E0" w:rsidP="00F555E0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line="240" w:lineRule="exact"/>
              <w:jc w:val="both"/>
            </w:pPr>
            <w:r w:rsidRPr="0069557D">
              <w:t>Основы медицинского менеджмента. Маркетинг в здравоохранении. Рекламная компания – методы, цели, задачи. Продвижение услуг медицинской организации.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5E0" w:rsidRDefault="00F555E0" w:rsidP="00F5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6133C" w:rsidTr="00B90D95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3C" w:rsidRDefault="0096133C" w:rsidP="009613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ПМ.05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3C" w:rsidRDefault="0096133C" w:rsidP="0096133C">
            <w:pPr>
              <w:widowControl w:val="0"/>
              <w:tabs>
                <w:tab w:val="center" w:pos="0"/>
                <w:tab w:val="right" w:pos="1502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Инфекционная безопасность и основы санитарно-эпидемиологического благополучия ЛМО. 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6133C" w:rsidTr="00B90D95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3C" w:rsidRDefault="0096133C" w:rsidP="0096133C">
            <w:pPr>
              <w:snapToGrid w:val="0"/>
              <w:jc w:val="center"/>
              <w:rPr>
                <w:rFonts w:cs="Times New Roman"/>
              </w:rPr>
            </w:pPr>
            <w:r>
              <w:rPr>
                <w:sz w:val="18"/>
                <w:szCs w:val="18"/>
              </w:rPr>
              <w:t>ПМ.05.1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3C" w:rsidRDefault="0096133C" w:rsidP="0096133C">
            <w:r>
              <w:rPr>
                <w:rFonts w:cs="Times New Roman"/>
              </w:rPr>
              <w:t>Основы Санитарно-эпидемиологического благополучия ЛМО. Требования надзорных органов.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6133C" w:rsidTr="00B90D95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3C" w:rsidRDefault="0096133C" w:rsidP="0096133C">
            <w:pPr>
              <w:snapToGrid w:val="0"/>
              <w:jc w:val="center"/>
              <w:rPr>
                <w:rFonts w:ascii="font332" w:eastAsia="font332" w:hAnsi="font332" w:cs="font332"/>
              </w:rPr>
            </w:pPr>
            <w:r>
              <w:rPr>
                <w:sz w:val="18"/>
                <w:szCs w:val="18"/>
              </w:rPr>
              <w:t>ПМ.05.2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3C" w:rsidRPr="000576AE" w:rsidRDefault="0096133C" w:rsidP="0096133C">
            <w:pPr>
              <w:widowControl w:val="0"/>
              <w:tabs>
                <w:tab w:val="center" w:pos="0"/>
                <w:tab w:val="right" w:pos="15026"/>
              </w:tabs>
              <w:snapToGrid w:val="0"/>
              <w:rPr>
                <w:rFonts w:cs="Times New Roman"/>
              </w:rPr>
            </w:pPr>
            <w:r w:rsidRPr="000576AE">
              <w:rPr>
                <w:rFonts w:eastAsia="font332" w:cs="Times New Roman"/>
              </w:rPr>
              <w:t>Инфекционная безопасность пациентов и персонала. Инфекционный контроль в ЛМО</w:t>
            </w:r>
            <w:r w:rsidRPr="000576AE">
              <w:rPr>
                <w:rFonts w:cs="Times New Roman"/>
              </w:rPr>
              <w:t>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6133C" w:rsidTr="00B90D95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3C" w:rsidRDefault="0096133C" w:rsidP="009613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ПМ.05.3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3C" w:rsidRPr="000576AE" w:rsidRDefault="0096133C" w:rsidP="0096133C">
            <w:pPr>
              <w:widowControl w:val="0"/>
              <w:tabs>
                <w:tab w:val="center" w:pos="0"/>
                <w:tab w:val="right" w:pos="15026"/>
              </w:tabs>
              <w:snapToGrid w:val="0"/>
              <w:rPr>
                <w:rFonts w:eastAsia="font332" w:cs="Times New Roman"/>
              </w:rPr>
            </w:pPr>
            <w:r>
              <w:rPr>
                <w:rFonts w:cs="Times New Roman"/>
              </w:rPr>
              <w:t>Организация дезинфекционной деятельности в ЛМО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6133C" w:rsidTr="00B90D95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3C" w:rsidRDefault="0096133C" w:rsidP="009613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ПМ.05.4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33C" w:rsidRPr="000576AE" w:rsidRDefault="0096133C" w:rsidP="0096133C">
            <w:pPr>
              <w:widowControl w:val="0"/>
              <w:tabs>
                <w:tab w:val="center" w:pos="0"/>
                <w:tab w:val="right" w:pos="15026"/>
              </w:tabs>
              <w:snapToGrid w:val="0"/>
              <w:rPr>
                <w:rFonts w:eastAsia="font332" w:cs="Times New Roman"/>
              </w:rPr>
            </w:pPr>
            <w:r w:rsidRPr="00B24451">
              <w:rPr>
                <w:rFonts w:eastAsia="font332" w:cs="Times New Roman"/>
              </w:rPr>
              <w:t>Медицинские отходы</w:t>
            </w:r>
            <w:r>
              <w:rPr>
                <w:rFonts w:eastAsia="font332" w:cs="Times New Roman"/>
              </w:rPr>
              <w:t>.</w:t>
            </w:r>
            <w:r w:rsidRPr="00B24451">
              <w:rPr>
                <w:rFonts w:eastAsia="font332" w:cs="Times New Roman"/>
              </w:rPr>
              <w:tab/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33C" w:rsidRDefault="0096133C" w:rsidP="0096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F784D" w:rsidTr="00B90D95">
        <w:trPr>
          <w:trHeight w:val="72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4D" w:rsidRDefault="000F784D" w:rsidP="000F784D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ПМ.06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84D" w:rsidRDefault="000F784D" w:rsidP="000F784D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Сердечно-легочная реанимация (базовый и расширенный комплекс)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84D" w:rsidRDefault="000F784D" w:rsidP="000F784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84D" w:rsidRDefault="000F784D" w:rsidP="000F784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84D" w:rsidRDefault="000F784D" w:rsidP="000F784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84D" w:rsidRDefault="000F784D" w:rsidP="000F784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986FDD" w:rsidTr="00B90D95">
        <w:trPr>
          <w:trHeight w:val="72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DD" w:rsidRDefault="00986FDD" w:rsidP="00986FD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ПМ.07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DD" w:rsidRDefault="00986FDD" w:rsidP="00986FDD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rPr>
                <w:rFonts w:cs="Times New Roman"/>
                <w:b/>
                <w:bCs/>
              </w:rPr>
            </w:pPr>
            <w:r w:rsidRPr="000174FD">
              <w:rPr>
                <w:rFonts w:cs="Times New Roman"/>
                <w:b/>
                <w:bCs/>
              </w:rPr>
              <w:t>Вопросы стандартизации и метрологического обеспечения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86FDD" w:rsidTr="00B90D95">
        <w:trPr>
          <w:trHeight w:val="72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DD" w:rsidRDefault="00986FDD" w:rsidP="00986FD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ПМ.08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DD" w:rsidRPr="000174FD" w:rsidRDefault="00986FDD" w:rsidP="00986FDD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rPr>
                <w:rFonts w:cs="Times New Roman"/>
                <w:b/>
                <w:bCs/>
              </w:rPr>
            </w:pPr>
            <w:r w:rsidRPr="00EF1BB3">
              <w:rPr>
                <w:rFonts w:cs="Times New Roman"/>
                <w:b/>
                <w:bCs/>
              </w:rPr>
              <w:t>Обеспечение противопожарной безопасности в медицинском учреждении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986FDD" w:rsidTr="00B90D95">
        <w:trPr>
          <w:trHeight w:val="72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DD" w:rsidRDefault="00986FDD" w:rsidP="00986FD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ПМ.09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FDD" w:rsidRPr="00EF1BB3" w:rsidRDefault="00986FDD" w:rsidP="00986FDD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jc w:val="both"/>
              <w:rPr>
                <w:rFonts w:cs="Times New Roman"/>
                <w:b/>
                <w:bCs/>
              </w:rPr>
            </w:pPr>
            <w:r w:rsidRPr="00F74956">
              <w:rPr>
                <w:rFonts w:cs="Times New Roman"/>
                <w:b/>
                <w:bCs/>
              </w:rPr>
              <w:t xml:space="preserve">Понятие о делопроизводстве. Система делопроизводства в медицинском учреждении. Организация учетно-отчетной деятельности медицинского учреждения. Формы учетно-отчетной </w:t>
            </w:r>
            <w:r w:rsidRPr="00F74956">
              <w:rPr>
                <w:rFonts w:cs="Times New Roman"/>
                <w:b/>
                <w:bCs/>
              </w:rPr>
              <w:lastRenderedPageBreak/>
              <w:t>документации главной медицинской сестры</w:t>
            </w:r>
            <w:r>
              <w:rPr>
                <w:rFonts w:cs="Times New Roman"/>
                <w:b/>
                <w:bCs/>
              </w:rPr>
              <w:t xml:space="preserve">. </w:t>
            </w:r>
            <w:r w:rsidRPr="00F74956">
              <w:rPr>
                <w:rFonts w:cs="Times New Roman"/>
                <w:b/>
                <w:bCs/>
              </w:rPr>
              <w:t>Первичная медицинская документация лечебно-профилактических учреждений.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FDD" w:rsidRDefault="00986FDD" w:rsidP="00986F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753E6" w:rsidTr="00B90D95">
        <w:trPr>
          <w:trHeight w:val="72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Pr="00EF1BB3" w:rsidRDefault="004753E6" w:rsidP="00B90D95">
            <w:pPr>
              <w:widowControl w:val="0"/>
              <w:tabs>
                <w:tab w:val="center" w:pos="12540"/>
                <w:tab w:val="right" w:pos="14480"/>
              </w:tabs>
              <w:snapToGrid w:val="0"/>
              <w:spacing w:before="140" w:line="240" w:lineRule="exact"/>
              <w:rPr>
                <w:rFonts w:cs="Times New Roman"/>
                <w:b/>
                <w:bCs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jc w:val="center"/>
              <w:rPr>
                <w:b/>
              </w:rPr>
            </w:pPr>
          </w:p>
        </w:tc>
      </w:tr>
      <w:tr w:rsidR="004753E6" w:rsidTr="00B90D95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both"/>
            </w:pPr>
            <w:r>
              <w:t xml:space="preserve">Экзамен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Pr="00F61AB6" w:rsidRDefault="004753E6" w:rsidP="00B90D95">
            <w:pPr>
              <w:snapToGrid w:val="0"/>
              <w:jc w:val="center"/>
              <w:rPr>
                <w:b/>
              </w:rPr>
            </w:pPr>
            <w:r w:rsidRPr="00F61AB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Pr="00F61AB6" w:rsidRDefault="004753E6" w:rsidP="00B90D95">
            <w:pPr>
              <w:snapToGrid w:val="0"/>
              <w:jc w:val="center"/>
              <w:rPr>
                <w:b/>
              </w:rPr>
            </w:pPr>
            <w:r w:rsidRPr="00F61AB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Pr="00F61AB6" w:rsidRDefault="004753E6" w:rsidP="00B90D95">
            <w:pPr>
              <w:snapToGrid w:val="0"/>
              <w:jc w:val="center"/>
              <w:rPr>
                <w:b/>
              </w:rPr>
            </w:pPr>
            <w:r w:rsidRPr="00F61AB6">
              <w:rPr>
                <w:b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3E6" w:rsidRPr="00F61AB6" w:rsidRDefault="004753E6" w:rsidP="00B90D95">
            <w:pPr>
              <w:snapToGrid w:val="0"/>
              <w:jc w:val="center"/>
              <w:rPr>
                <w:b/>
              </w:rPr>
            </w:pPr>
            <w:r w:rsidRPr="00F61AB6">
              <w:rPr>
                <w:b/>
              </w:rPr>
              <w:t>0</w:t>
            </w:r>
          </w:p>
        </w:tc>
      </w:tr>
      <w:tr w:rsidR="004753E6" w:rsidTr="00B90D95">
        <w:trPr>
          <w:trHeight w:val="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E6" w:rsidRDefault="004753E6" w:rsidP="00B90D95">
            <w:pPr>
              <w:snapToGrid w:val="0"/>
              <w:jc w:val="both"/>
            </w:pPr>
            <w:r>
              <w:t>ВСЕГО: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3E6" w:rsidRPr="001627B1" w:rsidRDefault="00F11BED" w:rsidP="00B90D95">
            <w:pPr>
              <w:suppressAutoHyphens w:val="0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3E6" w:rsidRPr="001627B1" w:rsidRDefault="00641A7E" w:rsidP="00B90D9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F11BED">
              <w:rPr>
                <w:b/>
                <w:bCs/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3E6" w:rsidRPr="001627B1" w:rsidRDefault="004753E6" w:rsidP="00B90D95">
            <w:pPr>
              <w:jc w:val="center"/>
              <w:rPr>
                <w:b/>
                <w:color w:val="000000"/>
              </w:rPr>
            </w:pPr>
            <w:r w:rsidRPr="001627B1">
              <w:rPr>
                <w:b/>
                <w:bCs/>
                <w:color w:val="000000"/>
              </w:rPr>
              <w:t>86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3E6" w:rsidRPr="001627B1" w:rsidRDefault="004753E6" w:rsidP="00B90D95">
            <w:pPr>
              <w:jc w:val="center"/>
              <w:rPr>
                <w:b/>
                <w:color w:val="000000"/>
              </w:rPr>
            </w:pPr>
            <w:r w:rsidRPr="001627B1">
              <w:rPr>
                <w:b/>
                <w:bCs/>
                <w:color w:val="000000"/>
              </w:rPr>
              <w:t>92</w:t>
            </w:r>
          </w:p>
        </w:tc>
      </w:tr>
    </w:tbl>
    <w:p w:rsidR="00B42B19" w:rsidRDefault="00B42B19" w:rsidP="00694995">
      <w:pPr>
        <w:widowControl w:val="0"/>
        <w:tabs>
          <w:tab w:val="left" w:pos="180"/>
        </w:tabs>
        <w:spacing w:line="360" w:lineRule="auto"/>
        <w:ind w:firstLine="360"/>
        <w:jc w:val="center"/>
      </w:pPr>
    </w:p>
    <w:p w:rsidR="00B42B19" w:rsidRDefault="00B42B19" w:rsidP="00B42B19">
      <w:pPr>
        <w:widowControl w:val="0"/>
        <w:tabs>
          <w:tab w:val="right" w:pos="14860"/>
        </w:tabs>
        <w:jc w:val="both"/>
      </w:pPr>
      <w:r>
        <w:t>*Темы лекционной части могут меняться в пределах учебно-тематического плана. Общее количество лекционных занятий – 40 часов.</w:t>
      </w:r>
    </w:p>
    <w:p w:rsidR="004753E6" w:rsidRDefault="004753E6" w:rsidP="00694995">
      <w:pPr>
        <w:widowControl w:val="0"/>
        <w:tabs>
          <w:tab w:val="left" w:pos="180"/>
        </w:tabs>
        <w:spacing w:line="360" w:lineRule="auto"/>
        <w:ind w:firstLine="360"/>
        <w:jc w:val="center"/>
        <w:rPr>
          <w:b/>
          <w:bCs/>
          <w:sz w:val="26"/>
          <w:szCs w:val="26"/>
        </w:rPr>
      </w:pPr>
    </w:p>
    <w:p w:rsidR="00E257B9" w:rsidRPr="00D85661" w:rsidRDefault="00E257B9" w:rsidP="00D85661">
      <w:pPr>
        <w:widowControl w:val="0"/>
        <w:tabs>
          <w:tab w:val="left" w:pos="180"/>
        </w:tabs>
        <w:ind w:firstLine="360"/>
        <w:jc w:val="center"/>
        <w:rPr>
          <w:b/>
        </w:rPr>
      </w:pPr>
      <w:r w:rsidRPr="00D85661">
        <w:rPr>
          <w:b/>
          <w:bCs/>
        </w:rPr>
        <w:t xml:space="preserve">ПРОГРАММА УЧЕБНЫХ МОДУЛЕЙ </w:t>
      </w:r>
      <w:r w:rsidRPr="00D85661">
        <w:rPr>
          <w:b/>
          <w:bCs/>
        </w:rPr>
        <w:br/>
        <w:t xml:space="preserve">ДОПОЛНИТЕЛЬНОЙ ПРОФЕССИОНАЛЬНОЙ ПРОГРАММЫ </w:t>
      </w:r>
      <w:r w:rsidR="00A41634">
        <w:rPr>
          <w:b/>
          <w:bCs/>
        </w:rPr>
        <w:t>ПОВЫШЕНИЯ КВАЛИФИКАЦИИ «СОВРЕМЕННЫЕ АСПЕКТЫ УПРАВЛЕНИЯ И ЭКОНОМИКИ В ЗДРАВООХРАНЕНИИ»</w:t>
      </w:r>
      <w:r w:rsidRPr="00D85661">
        <w:rPr>
          <w:b/>
          <w:bCs/>
        </w:rPr>
        <w:br/>
      </w:r>
    </w:p>
    <w:p w:rsidR="00E257B9" w:rsidRPr="00C5411B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Cs/>
        </w:rPr>
      </w:pPr>
      <w:r w:rsidRPr="00687259">
        <w:rPr>
          <w:b/>
        </w:rPr>
        <w:t>ЗАДАЧИ</w:t>
      </w:r>
      <w:r>
        <w:rPr>
          <w:b/>
        </w:rPr>
        <w:t xml:space="preserve"> </w:t>
      </w:r>
      <w:r w:rsidRPr="00687259">
        <w:rPr>
          <w:b/>
        </w:rPr>
        <w:t xml:space="preserve">ЦИКЛА: </w:t>
      </w:r>
      <w:r w:rsidRPr="00687259">
        <w:rPr>
          <w:b/>
        </w:rPr>
        <w:br/>
      </w:r>
      <w:r w:rsidRPr="00C5411B">
        <w:rPr>
          <w:bCs/>
        </w:rPr>
        <w:t xml:space="preserve">1. Ознакомление слушателей с основными теоретическими концепциями </w:t>
      </w:r>
      <w:r w:rsidRPr="00C5411B">
        <w:rPr>
          <w:bCs/>
          <w:iCs/>
        </w:rPr>
        <w:t>управления и экономики в здравоохранении</w:t>
      </w:r>
      <w:r w:rsidRPr="00C5411B">
        <w:rPr>
          <w:bCs/>
        </w:rPr>
        <w:t xml:space="preserve"> </w:t>
      </w:r>
    </w:p>
    <w:p w:rsidR="00E257B9" w:rsidRPr="00C5411B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Cs/>
        </w:rPr>
      </w:pPr>
      <w:r w:rsidRPr="00C5411B">
        <w:rPr>
          <w:bCs/>
        </w:rPr>
        <w:t xml:space="preserve">2.Изучение правовых основ </w:t>
      </w:r>
      <w:r w:rsidRPr="00C5411B">
        <w:rPr>
          <w:bCs/>
          <w:iCs/>
        </w:rPr>
        <w:t>управления и экономики в здравоохранении</w:t>
      </w:r>
      <w:r w:rsidRPr="00C5411B">
        <w:rPr>
          <w:bCs/>
        </w:rPr>
        <w:t xml:space="preserve"> </w:t>
      </w:r>
    </w:p>
    <w:p w:rsidR="00E257B9" w:rsidRPr="00C5411B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Cs/>
        </w:rPr>
      </w:pPr>
      <w:r w:rsidRPr="00C5411B">
        <w:rPr>
          <w:bCs/>
        </w:rPr>
        <w:t xml:space="preserve">3.Анализ возможностей альтернативных методов </w:t>
      </w:r>
      <w:r w:rsidRPr="00C5411B">
        <w:rPr>
          <w:bCs/>
          <w:iCs/>
        </w:rPr>
        <w:t>управления и экономики в здравоохранении</w:t>
      </w:r>
      <w:r w:rsidRPr="00C5411B">
        <w:rPr>
          <w:bCs/>
        </w:rPr>
        <w:t xml:space="preserve"> </w:t>
      </w:r>
    </w:p>
    <w:p w:rsidR="00E257B9" w:rsidRPr="00C5411B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Cs/>
          <w:iCs/>
        </w:rPr>
      </w:pPr>
      <w:r w:rsidRPr="00C5411B">
        <w:rPr>
          <w:bCs/>
        </w:rPr>
        <w:t xml:space="preserve">4.Приобретение слушателями практических навыков решения ситуационных задач, связанных с вопросами </w:t>
      </w:r>
      <w:r w:rsidRPr="00C5411B">
        <w:rPr>
          <w:bCs/>
          <w:iCs/>
        </w:rPr>
        <w:t>управления и экономики в здравоохранении</w:t>
      </w:r>
    </w:p>
    <w:p w:rsidR="00E257B9" w:rsidRPr="00C5411B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Cs/>
          <w:iCs/>
        </w:rPr>
      </w:pPr>
    </w:p>
    <w:p w:rsidR="00E257B9" w:rsidRPr="00856C99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856C99">
        <w:rPr>
          <w:b/>
          <w:bCs/>
          <w:iCs/>
        </w:rPr>
        <w:t>ПМ.01.</w:t>
      </w:r>
      <w:r w:rsidRPr="00856C99">
        <w:rPr>
          <w:b/>
          <w:bCs/>
          <w:iCs/>
        </w:rPr>
        <w:tab/>
        <w:t>Правовые основы медицинской деятельности. Профессиональные правонарушения   медицинских работников, административная и уголовная ответственность.</w:t>
      </w:r>
    </w:p>
    <w:p w:rsidR="00792ABF" w:rsidRDefault="00792ABF" w:rsidP="00B90D95">
      <w:pPr>
        <w:widowControl w:val="0"/>
        <w:snapToGrid w:val="0"/>
        <w:ind w:firstLine="284"/>
        <w:jc w:val="both"/>
      </w:pPr>
      <w:r>
        <w:t>ТЕОРЕТИЧЕСКАЯ ПОДГОТОВКА</w:t>
      </w:r>
    </w:p>
    <w:p w:rsidR="00E257B9" w:rsidRDefault="00E257B9" w:rsidP="00B90D95">
      <w:pPr>
        <w:widowControl w:val="0"/>
        <w:snapToGrid w:val="0"/>
        <w:ind w:firstLine="284"/>
        <w:jc w:val="both"/>
      </w:pPr>
      <w:r>
        <w:t>Система управления здравоохранением.  Министерство здравоохранения. Всемирная организация здравоохранения. Международное сотрудничество в области охраны здоровья граждан.  Деятельность ВОЗ в   области сестринского дела.  Цели и задачи ВОЗ. Основные   направления деятельности ВОЗ: укрепление служб здравоохранения, борьба с инфекционными и неинфекционными заболеваниями, охрана окружающей среды. Заболеваемость населения.   Общая заболеваемость и болезненность. Учет заболеваемости по обращаемости. Статистическая информация об инфекционных заболеваниях. Медико-социальная характеристика здоровья   населения. Заболевания сердечно-сосудистой системы. Онкологическая заболеваемость. Статистика важнейших неэпидемических заболеваний: туберкулез, венерические болезни, заразные кожные болезни, злокачественные   заболевания, психические заболевания. Травматизм.  Заболеваемость с временной потерей трудоспособности. Инвалидность. Социальное страхование.   Принципы.  Задачи.  Нормативно-правовая база.</w:t>
      </w:r>
    </w:p>
    <w:p w:rsidR="00E257B9" w:rsidRDefault="00E257B9" w:rsidP="00B90D95">
      <w:pPr>
        <w:widowControl w:val="0"/>
        <w:snapToGrid w:val="0"/>
        <w:jc w:val="both"/>
      </w:pPr>
      <w:r>
        <w:t xml:space="preserve">Задачи законодательства в здравоохранении. Профессиональное и юридическое регулирование сестринского дела. Юридическая защита и юридическая ответственность деятельности медсестры. </w:t>
      </w:r>
    </w:p>
    <w:p w:rsidR="00E257B9" w:rsidRPr="008C6252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Cs/>
          <w:iCs/>
          <w:sz w:val="26"/>
          <w:szCs w:val="26"/>
        </w:rPr>
      </w:pPr>
    </w:p>
    <w:p w:rsidR="005460E5" w:rsidRDefault="00E257B9" w:rsidP="00B90D95">
      <w:pPr>
        <w:widowControl w:val="0"/>
        <w:autoSpaceDE w:val="0"/>
        <w:rPr>
          <w:b/>
          <w:bCs/>
          <w:iCs/>
        </w:rPr>
      </w:pPr>
      <w:r w:rsidRPr="003B483E">
        <w:rPr>
          <w:b/>
          <w:bCs/>
          <w:iCs/>
        </w:rPr>
        <w:t>ПМ.02</w:t>
      </w:r>
      <w:r w:rsidRPr="003B483E">
        <w:rPr>
          <w:b/>
          <w:bCs/>
          <w:iCs/>
        </w:rPr>
        <w:tab/>
        <w:t>Медицинская этика и деонтология</w:t>
      </w:r>
      <w:r w:rsidRPr="000275FC">
        <w:rPr>
          <w:bCs/>
          <w:iCs/>
        </w:rPr>
        <w:t>.</w:t>
      </w:r>
      <w:r w:rsidR="005460E5" w:rsidRPr="005460E5">
        <w:rPr>
          <w:b/>
          <w:bCs/>
          <w:iCs/>
        </w:rPr>
        <w:t xml:space="preserve"> </w:t>
      </w:r>
    </w:p>
    <w:p w:rsidR="00E257B9" w:rsidRPr="000275FC" w:rsidRDefault="005460E5" w:rsidP="00B90D95">
      <w:pPr>
        <w:widowControl w:val="0"/>
        <w:autoSpaceDE w:val="0"/>
        <w:rPr>
          <w:bCs/>
          <w:iCs/>
        </w:rPr>
      </w:pPr>
      <w:r w:rsidRPr="003B483E">
        <w:rPr>
          <w:b/>
          <w:bCs/>
          <w:iCs/>
        </w:rPr>
        <w:t>ПМ.02</w:t>
      </w:r>
      <w:r>
        <w:rPr>
          <w:b/>
          <w:bCs/>
          <w:iCs/>
        </w:rPr>
        <w:t xml:space="preserve">.1 </w:t>
      </w:r>
      <w:r w:rsidRPr="003B483E">
        <w:rPr>
          <w:b/>
          <w:bCs/>
          <w:iCs/>
        </w:rPr>
        <w:t>Медицинская этика и деонтология</w:t>
      </w:r>
    </w:p>
    <w:p w:rsidR="00792ABF" w:rsidRDefault="00792ABF" w:rsidP="00792ABF">
      <w:pPr>
        <w:widowControl w:val="0"/>
        <w:snapToGrid w:val="0"/>
        <w:ind w:firstLine="284"/>
        <w:jc w:val="both"/>
      </w:pPr>
      <w:r>
        <w:t>ТЕОРЕТИЧЕСКАЯ ПОДГОТОВКА</w:t>
      </w:r>
    </w:p>
    <w:p w:rsidR="00E257B9" w:rsidRDefault="00E257B9" w:rsidP="00B90D95">
      <w:pPr>
        <w:widowControl w:val="0"/>
        <w:ind w:right="120" w:firstLine="708"/>
        <w:jc w:val="both"/>
      </w:pPr>
      <w:r>
        <w:t xml:space="preserve">Определение сестринского дела, его миссия, цели и задачи. Соотношение сестринского дела и медицины. Взаимодействие медицинской сестры и пациента. Профессиональная этика (ценности, благодетели и обязательства медицинской сестры). Деонтология.  Характер взаимодействия сестринского дела </w:t>
      </w:r>
      <w:r w:rsidR="00EF1375">
        <w:t>и общества</w:t>
      </w:r>
      <w:r>
        <w:t xml:space="preserve">. Сестринский процесс - структура, организующая </w:t>
      </w:r>
      <w:r>
        <w:lastRenderedPageBreak/>
        <w:t xml:space="preserve">сестринскую практику, научный метод профессионального решения сестринских проблем. Преимущества внедрения сестринского процесса </w:t>
      </w:r>
      <w:r w:rsidR="00EF1375">
        <w:t xml:space="preserve">в </w:t>
      </w:r>
      <w:r w:rsidR="008470D7">
        <w:t xml:space="preserve">науку </w:t>
      </w:r>
      <w:r w:rsidR="00B90D95">
        <w:t>и практику</w:t>
      </w:r>
      <w:r>
        <w:t xml:space="preserve">. Пять основных компонентов процесса ухода за больным и. Иерархия человеческих потребностей по А. Маслоу. Источник информационных данных о состоянии здоровья пациента. Сущность сестринского диагноза, </w:t>
      </w:r>
      <w:r w:rsidR="008470D7">
        <w:t>различие сестринских</w:t>
      </w:r>
      <w:r>
        <w:t xml:space="preserve"> и врачебных диагнозов.  Основные области сестринских проблем. Установление приоритетов в сестринской практике.  Требования к постановке целей ухода, виды, основные   компоненты. Определение характера и последовательности </w:t>
      </w:r>
      <w:r w:rsidR="008470D7">
        <w:t>сестринского вмешательства</w:t>
      </w:r>
      <w:r>
        <w:t xml:space="preserve">. Роль пациента </w:t>
      </w:r>
      <w:r w:rsidR="008470D7">
        <w:t>при планировании</w:t>
      </w:r>
      <w:r>
        <w:t xml:space="preserve"> сестринской помощи. Методы сестринских вмешательств.  Типы. Основные критерии оценки качества ухода. Коррекция ухода. Документация (сестринский дневник, история болезни).</w:t>
      </w:r>
    </w:p>
    <w:p w:rsidR="00E257B9" w:rsidRDefault="00E257B9" w:rsidP="00B90D95">
      <w:pPr>
        <w:widowControl w:val="0"/>
        <w:autoSpaceDE w:val="0"/>
        <w:jc w:val="both"/>
      </w:pPr>
      <w:r>
        <w:t xml:space="preserve">Профессиональное поведение медицинского работника и способы его   регулирования. Медицинская этика, деонтология, биоэтика. Этический кодекс </w:t>
      </w:r>
      <w:r w:rsidR="008470D7">
        <w:t>медицинской сестры</w:t>
      </w:r>
      <w:r>
        <w:t xml:space="preserve">  России.  Медицинская сестра и пациент.  Медицинская сестра и ее профессия. Медицинская сестра </w:t>
      </w:r>
      <w:r w:rsidR="008470D7">
        <w:t>и общество</w:t>
      </w:r>
      <w:r>
        <w:t>.  Действия этического кодекса медицинской сестры России, ответственность за его нарушения и порядок пересмотра.  Ошибки в профессиональной деятельности медработников и их этическая оценка. Медицинская тайна и информирование пациента.  Современные представления о болезни и проблемы медицинской этики. Биоэтические проблемы жизни и смерти. Эвтаназия.  Танатология.  Хоспис и паллиативная помощь. Организация и оказание медицинской (симптоматической) помощи в хосписе. Социальная помощь. Медико- психологическая помощь. Специфические проблемы   хосписа.  Перспективы развития.</w:t>
      </w:r>
    </w:p>
    <w:p w:rsidR="005460E5" w:rsidRPr="00F903C3" w:rsidRDefault="005460E5" w:rsidP="005460E5">
      <w:pPr>
        <w:widowControl w:val="0"/>
        <w:shd w:val="clear" w:color="auto" w:fill="FFFFFF"/>
        <w:suppressAutoHyphens w:val="0"/>
        <w:jc w:val="both"/>
        <w:rPr>
          <w:bCs/>
        </w:rPr>
      </w:pPr>
      <w:r w:rsidRPr="003B483E">
        <w:rPr>
          <w:b/>
          <w:bCs/>
          <w:iCs/>
        </w:rPr>
        <w:t>ПМ.0</w:t>
      </w:r>
      <w:r>
        <w:rPr>
          <w:b/>
          <w:bCs/>
          <w:iCs/>
        </w:rPr>
        <w:t xml:space="preserve">2.2 </w:t>
      </w:r>
      <w:r w:rsidRPr="00F903C3">
        <w:rPr>
          <w:bCs/>
        </w:rPr>
        <w:t>Установление и поддержание контакта медицинский работник-пациент.</w:t>
      </w:r>
    </w:p>
    <w:p w:rsidR="00792ABF" w:rsidRDefault="00792ABF" w:rsidP="00792ABF">
      <w:pPr>
        <w:widowControl w:val="0"/>
        <w:snapToGrid w:val="0"/>
        <w:ind w:firstLine="284"/>
        <w:jc w:val="both"/>
      </w:pPr>
      <w:r>
        <w:t>ТЕОРЕТИЧЕСКАЯ ПОДГОТОВКА</w:t>
      </w:r>
    </w:p>
    <w:p w:rsidR="005460E5" w:rsidRPr="00C85CE7" w:rsidRDefault="005460E5" w:rsidP="005460E5">
      <w:pPr>
        <w:widowControl w:val="0"/>
        <w:snapToGrid w:val="0"/>
        <w:jc w:val="both"/>
        <w:rPr>
          <w:bCs/>
        </w:rPr>
      </w:pPr>
      <w:r w:rsidRPr="00F903C3">
        <w:rPr>
          <w:bCs/>
        </w:rPr>
        <w:t>Эмоции в коммуникациях.</w:t>
      </w:r>
      <w:r>
        <w:rPr>
          <w:bCs/>
        </w:rPr>
        <w:t xml:space="preserve"> </w:t>
      </w:r>
      <w:r w:rsidRPr="00C85CE7">
        <w:rPr>
          <w:bCs/>
        </w:rPr>
        <w:t>Тренинг, направленный на выстраивание положительных коммуникаций между медицинскими сестрами, пациентами и их родственниками, а также же медицинскими сестрами и врачами.</w:t>
      </w:r>
    </w:p>
    <w:p w:rsidR="005460E5" w:rsidRPr="00C85CE7" w:rsidRDefault="005460E5" w:rsidP="005460E5">
      <w:pPr>
        <w:widowControl w:val="0"/>
        <w:snapToGrid w:val="0"/>
        <w:jc w:val="both"/>
        <w:rPr>
          <w:bCs/>
        </w:rPr>
      </w:pPr>
      <w:r w:rsidRPr="00C85CE7">
        <w:rPr>
          <w:bCs/>
        </w:rPr>
        <w:t>Основы социальной и медицинской психологии применительно к содержанию деятельности медицинской сестры. Приобретение умений и навыков эффективного общения в рамках модели «врач-психолог-медсестра-пациент-родственники пациента».</w:t>
      </w:r>
    </w:p>
    <w:p w:rsidR="005460E5" w:rsidRPr="00C85CE7" w:rsidRDefault="005460E5" w:rsidP="005460E5">
      <w:pPr>
        <w:widowControl w:val="0"/>
        <w:autoSpaceDE w:val="0"/>
        <w:jc w:val="both"/>
        <w:rPr>
          <w:bCs/>
        </w:rPr>
      </w:pPr>
      <w:r w:rsidRPr="00C85CE7">
        <w:rPr>
          <w:bCs/>
        </w:rPr>
        <w:t>Формирование навыков общения среднего медицинского работника с пациентами в рамках индивидуального и группового подхода. Коррекция и развитие личностных установок каждой медсестры, необходимых для общения. Повышение мотивации среднего медицинского персонала.  Актуализация инициативы медицинской сестры в организации и планировании рабочего времени.</w:t>
      </w:r>
    </w:p>
    <w:p w:rsidR="005460E5" w:rsidRPr="00450A4A" w:rsidRDefault="005460E5" w:rsidP="005460E5">
      <w:pPr>
        <w:widowControl w:val="0"/>
        <w:autoSpaceDE w:val="0"/>
        <w:jc w:val="both"/>
      </w:pPr>
      <w:r w:rsidRPr="00450A4A">
        <w:rPr>
          <w:bCs/>
        </w:rPr>
        <w:t>Виды межличностной коммуникации. Эмоции. Чувства. Особенности эмоций в коммуникации.</w:t>
      </w:r>
      <w:r w:rsidRPr="00450A4A">
        <w:t xml:space="preserve"> </w:t>
      </w:r>
      <w:r w:rsidRPr="00450A4A">
        <w:rPr>
          <w:bCs/>
        </w:rPr>
        <w:t>Способы проявления наших эмоций. Управление чувствами и эмоциями в коммуникациях. Способы управления эмоциями</w:t>
      </w:r>
      <w:r>
        <w:rPr>
          <w:bCs/>
        </w:rPr>
        <w:t>.</w:t>
      </w:r>
    </w:p>
    <w:p w:rsidR="005460E5" w:rsidRDefault="005460E5" w:rsidP="00B90D95">
      <w:pPr>
        <w:widowControl w:val="0"/>
        <w:autoSpaceDE w:val="0"/>
        <w:jc w:val="both"/>
      </w:pPr>
    </w:p>
    <w:p w:rsidR="00E257B9" w:rsidRPr="003B483E" w:rsidRDefault="00E257B9" w:rsidP="00B90D95">
      <w:pPr>
        <w:widowControl w:val="0"/>
        <w:autoSpaceDE w:val="0"/>
        <w:jc w:val="both"/>
        <w:rPr>
          <w:b/>
          <w:bCs/>
          <w:iCs/>
        </w:rPr>
      </w:pPr>
      <w:r w:rsidRPr="003B483E">
        <w:rPr>
          <w:b/>
          <w:bCs/>
          <w:iCs/>
        </w:rPr>
        <w:t>ПМ.03.</w:t>
      </w:r>
      <w:r w:rsidRPr="003B483E">
        <w:rPr>
          <w:b/>
          <w:bCs/>
          <w:iCs/>
        </w:rPr>
        <w:tab/>
        <w:t>Основы организации лечебно-профилактической помощи населению</w:t>
      </w:r>
      <w:r>
        <w:rPr>
          <w:b/>
          <w:bCs/>
          <w:iCs/>
        </w:rPr>
        <w:t>.</w:t>
      </w:r>
    </w:p>
    <w:p w:rsidR="00E257B9" w:rsidRDefault="00E257B9" w:rsidP="00B90D95">
      <w:pPr>
        <w:widowControl w:val="0"/>
        <w:autoSpaceDE w:val="0"/>
        <w:jc w:val="both"/>
        <w:rPr>
          <w:b/>
          <w:bCs/>
          <w:iCs/>
        </w:rPr>
      </w:pPr>
      <w:r w:rsidRPr="00A62ACB">
        <w:rPr>
          <w:b/>
          <w:bCs/>
          <w:iCs/>
        </w:rPr>
        <w:t>ПМ.03.1</w:t>
      </w:r>
      <w:r w:rsidRPr="00A62ACB">
        <w:rPr>
          <w:b/>
          <w:bCs/>
          <w:iCs/>
        </w:rPr>
        <w:tab/>
        <w:t>Организация лекарственного обеспечения населения. Государственный контроль за обращением лекарственных средств и изделий медицинского назначения.</w:t>
      </w:r>
    </w:p>
    <w:p w:rsidR="00792ABF" w:rsidRDefault="00792ABF" w:rsidP="00792ABF">
      <w:pPr>
        <w:widowControl w:val="0"/>
        <w:snapToGrid w:val="0"/>
        <w:ind w:firstLine="284"/>
        <w:jc w:val="both"/>
      </w:pPr>
      <w:r>
        <w:t>ТЕОРЕТИЧЕСКАЯ ПОДГОТОВКА</w:t>
      </w:r>
    </w:p>
    <w:p w:rsidR="00E257B9" w:rsidRDefault="00E257B9" w:rsidP="00B90D95">
      <w:pPr>
        <w:widowControl w:val="0"/>
        <w:snapToGrid w:val="0"/>
        <w:ind w:firstLine="708"/>
        <w:jc w:val="both"/>
      </w:pPr>
      <w:r>
        <w:t>Основные требования к лекарственному обеспечению в ЛПУ в условиях рыночных отношений. Роль главной медсестры. Нормы запасов лекарственных препаратов у главной медсестры и на посту. Информация о новинках поступлений медикаментов в ЛПУ. Контроль заполнения требований. Приказы по лекарственному обеспечению ЛПУ. Хранение и учет различных лекарственных средств. Правила списания различных лекарственных средств. Роль главной  медсестры  в рациональном использовании  лекарственных  средств  ЛПУ.  Распределение по отделениям. Осуществление контроля и своевременного пополнения наборов лекарственных средств по оказанию неотложной помощи. Современное состояние  и перспективы использования лекарственных растений в стране.  Источники фитотерапии. Показания, противопо</w:t>
      </w:r>
      <w:r>
        <w:softHyphen/>
        <w:t>казания и организация фитотерапии. Правила фитотерапии. Формы применения фитотерапевтических средств. Сбор сушка ле</w:t>
      </w:r>
      <w:r>
        <w:softHyphen/>
        <w:t>карственных средств. Гомеопатия. Порядок хранения рецептур</w:t>
      </w:r>
      <w:r>
        <w:softHyphen/>
        <w:t xml:space="preserve">ных бланков в учреждениях здравоохранения. Акт получения и акт расходования учетных бланков. Основные правила выписывания рецептов на лекарства. Правила прописывания  ядовитых, наркотических  и  </w:t>
      </w:r>
      <w:r>
        <w:lastRenderedPageBreak/>
        <w:t>сильнодействующих  лекарственных  средств.  Организация хранения в аптечных учреждениях различных групп лекарственных препаратов и изделий медицинского назначения. Требования к  устройству  и эксплуатации помещений хранения. Общие требования к организации хранения лекарственных средств и  изделий  медицинского  назначения,   хранение различ</w:t>
      </w:r>
      <w:r>
        <w:softHyphen/>
        <w:t>ных групп лекарственных средств и изделий медицинского наз</w:t>
      </w:r>
      <w:r>
        <w:softHyphen/>
        <w:t>начения. Хранение дезинфицирующих средств. Хранение изделий медицинского назначения. Требования к таре. Лекарственные средства, подлежащие хранению в защищенном от света  месте, хранению в прохладном месте. Порядок получения лекарств из аптек. Правила хранения лекарств в отделениях. Препараты списка “В”.  Препараты, имеющие  ограниченный  срок  годности.  Сроки годности  лекарственных  форм, изготовленных в аптеке больницы и укупоренных “под обвязку”. Сроки годности раство</w:t>
      </w:r>
      <w:r>
        <w:softHyphen/>
        <w:t xml:space="preserve">ров для инъекций и глазных капель, герметически укупоренных резиновыми пробками «под  обкатку”.  Ужесточение порядка отпуска лекарств из аптеки и ЛПУ.  Роль главной медсестры в организации и контроле лекарственного обеспечения учреждений здравоохранения.  Расчетные нормативы потребности наркотических лекарственных средств. Правила хранения и учета наркотических лекарственных средств и специальных рецептурных бланков в лечебно-профилактических учреждениях. Положение о списании и уничтожении наркотических лекарственных средств и специальных рецептов, неиспользованных онкологическими больными. Уничтожение использованных ампул из-под наркотических лекарственных средств в учреждениях здравоохранения. Особенности учета лекарственных </w:t>
      </w:r>
      <w:r w:rsidR="006E274D">
        <w:t>средств в</w:t>
      </w:r>
      <w:r>
        <w:t xml:space="preserve"> учреждениях  имеющих  и  не имеющих аптек. Учет лекарственных средств в бухгалтерии учреждения.  Нормативы потребления этилового спирта для учреждений здравоохранения. Ориентировочные нормы расхода этилового спирта на медицинские процедуры.</w:t>
      </w:r>
    </w:p>
    <w:p w:rsidR="00E257B9" w:rsidRDefault="00E257B9" w:rsidP="00B90D95">
      <w:pPr>
        <w:widowControl w:val="0"/>
        <w:snapToGrid w:val="0"/>
        <w:ind w:firstLine="708"/>
        <w:jc w:val="both"/>
        <w:rPr>
          <w:bCs/>
          <w:iCs/>
          <w:sz w:val="26"/>
          <w:szCs w:val="26"/>
        </w:rPr>
      </w:pPr>
    </w:p>
    <w:p w:rsidR="00E257B9" w:rsidRPr="002F5EC3" w:rsidRDefault="00E257B9" w:rsidP="00B90D95">
      <w:pPr>
        <w:widowControl w:val="0"/>
        <w:autoSpaceDE w:val="0"/>
        <w:jc w:val="both"/>
        <w:rPr>
          <w:b/>
          <w:bCs/>
          <w:iCs/>
        </w:rPr>
      </w:pPr>
      <w:r w:rsidRPr="002F5EC3">
        <w:rPr>
          <w:b/>
          <w:bCs/>
          <w:iCs/>
        </w:rPr>
        <w:t>ПМ.03.2</w:t>
      </w:r>
      <w:r w:rsidRPr="002F5EC3">
        <w:rPr>
          <w:b/>
          <w:bCs/>
          <w:iCs/>
        </w:rPr>
        <w:tab/>
        <w:t>История развития системы качества мед. помощи. Нормативная база по контролю качества медицинской помощи в РФ.  Практические вопросы организации контроля качества медицинской помощи в ЛПУ.</w:t>
      </w:r>
    </w:p>
    <w:p w:rsidR="00792ABF" w:rsidRDefault="00792ABF" w:rsidP="00792ABF">
      <w:pPr>
        <w:widowControl w:val="0"/>
        <w:snapToGrid w:val="0"/>
        <w:ind w:firstLine="284"/>
        <w:jc w:val="both"/>
      </w:pPr>
      <w:r>
        <w:t>ТЕОРЕТИЧЕСКАЯ ПОДГОТОВКА</w:t>
      </w:r>
    </w:p>
    <w:p w:rsidR="00BA4884" w:rsidRDefault="00E257B9" w:rsidP="006E1567">
      <w:pPr>
        <w:widowControl w:val="0"/>
        <w:autoSpaceDE w:val="0"/>
        <w:ind w:firstLine="708"/>
        <w:jc w:val="both"/>
        <w:rPr>
          <w:bCs/>
          <w:iCs/>
        </w:rPr>
      </w:pPr>
      <w:r w:rsidRPr="002F5EC3">
        <w:rPr>
          <w:bCs/>
          <w:iCs/>
        </w:rPr>
        <w:t>Эволюция систем управления качеством.</w:t>
      </w:r>
      <w:r w:rsidRPr="002F5EC3">
        <w:t xml:space="preserve"> </w:t>
      </w:r>
      <w:r w:rsidRPr="002F5EC3">
        <w:rPr>
          <w:bCs/>
          <w:iCs/>
        </w:rPr>
        <w:t>Основные составляющие концепции всеобщего менеджмента качества. Основные принципы концепции Всеобщего управления качеством и МС ИСО 9000:2000.</w:t>
      </w:r>
      <w:r w:rsidRPr="00F847E3">
        <w:rPr>
          <w:rFonts w:eastAsia="Microsoft YaHei" w:cs="Times New Roman"/>
          <w:color w:val="FFFFFF"/>
          <w:kern w:val="24"/>
        </w:rPr>
        <w:t xml:space="preserve"> </w:t>
      </w:r>
      <w:r w:rsidRPr="002F5EC3">
        <w:rPr>
          <w:bCs/>
          <w:iCs/>
        </w:rPr>
        <w:t>Стандарты JCI. Содержание амбулаторных стандартов JCI. Развитие системы стандартизации в здравоохранении.</w:t>
      </w:r>
    </w:p>
    <w:p w:rsidR="00792ABF" w:rsidRDefault="00BA4884" w:rsidP="00B13D67">
      <w:pPr>
        <w:widowControl w:val="0"/>
        <w:snapToGrid w:val="0"/>
        <w:ind w:firstLine="284"/>
        <w:jc w:val="both"/>
        <w:rPr>
          <w:rFonts w:ascii="Calibri" w:hAnsi="Calibri"/>
          <w:bCs/>
        </w:rPr>
      </w:pPr>
      <w:r w:rsidRPr="002F5EC3">
        <w:rPr>
          <w:b/>
          <w:bCs/>
          <w:iCs/>
        </w:rPr>
        <w:t>ПМ.03.</w:t>
      </w:r>
      <w:r>
        <w:rPr>
          <w:b/>
          <w:bCs/>
          <w:iCs/>
        </w:rPr>
        <w:t xml:space="preserve">3 </w:t>
      </w:r>
      <w:r w:rsidR="00B13D67">
        <w:rPr>
          <w:b/>
          <w:bCs/>
          <w:iCs/>
        </w:rPr>
        <w:t xml:space="preserve"> </w:t>
      </w:r>
      <w:r w:rsidRPr="00635F69">
        <w:rPr>
          <w:rFonts w:cs="Times New Roman"/>
          <w:bCs/>
        </w:rPr>
        <w:t>Порядок организации экспертизы временной нетрудоспособности в ЛПУ. Уровни ЭВН. Порядок и форма выдачи листка нетрудоспособности. Контроль за ЭВН.</w:t>
      </w:r>
      <w:r w:rsidRPr="00340A90">
        <w:rPr>
          <w:rFonts w:ascii="Calibri" w:hAnsi="Calibri"/>
          <w:bCs/>
        </w:rPr>
        <w:t xml:space="preserve">  </w:t>
      </w:r>
    </w:p>
    <w:p w:rsidR="00BA4884" w:rsidRDefault="00B13D67" w:rsidP="00BA4884">
      <w:pPr>
        <w:widowControl w:val="0"/>
        <w:autoSpaceDE w:val="0"/>
        <w:jc w:val="both"/>
        <w:rPr>
          <w:bCs/>
          <w:iCs/>
          <w:sz w:val="26"/>
          <w:szCs w:val="26"/>
        </w:rPr>
      </w:pPr>
      <w:r>
        <w:t>ТЕОРЕТИЧЕСКАЯ ПОДГОТОВКА</w:t>
      </w:r>
    </w:p>
    <w:p w:rsidR="00A31797" w:rsidRDefault="00E257B9" w:rsidP="006E1567">
      <w:pPr>
        <w:widowControl w:val="0"/>
        <w:autoSpaceDE w:val="0"/>
        <w:ind w:firstLine="708"/>
        <w:jc w:val="both"/>
        <w:rPr>
          <w:bCs/>
          <w:iCs/>
        </w:rPr>
      </w:pPr>
      <w:r w:rsidRPr="00856C99">
        <w:rPr>
          <w:bCs/>
          <w:iCs/>
        </w:rPr>
        <w:t xml:space="preserve"> </w:t>
      </w:r>
    </w:p>
    <w:p w:rsidR="00E257B9" w:rsidRPr="00856C99" w:rsidRDefault="00E257B9" w:rsidP="00B90D95">
      <w:pPr>
        <w:widowControl w:val="0"/>
        <w:tabs>
          <w:tab w:val="left" w:pos="180"/>
          <w:tab w:val="num" w:pos="284"/>
        </w:tabs>
        <w:autoSpaceDE w:val="0"/>
        <w:jc w:val="both"/>
        <w:rPr>
          <w:b/>
          <w:bCs/>
          <w:iCs/>
        </w:rPr>
      </w:pPr>
      <w:r w:rsidRPr="00856C99">
        <w:rPr>
          <w:bCs/>
          <w:iCs/>
        </w:rPr>
        <w:t xml:space="preserve">   </w:t>
      </w:r>
      <w:r w:rsidRPr="00856C99">
        <w:rPr>
          <w:b/>
          <w:bCs/>
          <w:iCs/>
        </w:rPr>
        <w:t xml:space="preserve"> ПМ.04.</w:t>
      </w:r>
      <w:r w:rsidRPr="00856C99">
        <w:rPr>
          <w:b/>
          <w:bCs/>
          <w:iCs/>
        </w:rPr>
        <w:tab/>
        <w:t>Управление системой здравоохранения. Ресурсы здравоохранения</w:t>
      </w:r>
    </w:p>
    <w:p w:rsidR="00AC49BE" w:rsidRPr="00521D57" w:rsidRDefault="00AC49BE" w:rsidP="00AC49BE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  <w:sz w:val="26"/>
          <w:szCs w:val="26"/>
        </w:rPr>
      </w:pPr>
      <w:r w:rsidRPr="00F97BA1">
        <w:rPr>
          <w:b/>
          <w:bCs/>
          <w:iCs/>
          <w:sz w:val="26"/>
          <w:szCs w:val="26"/>
        </w:rPr>
        <w:t>ПМ.04.1</w:t>
      </w:r>
      <w:r w:rsidRPr="00521D57">
        <w:rPr>
          <w:b/>
        </w:rPr>
        <w:t>Экономика труда. Организационное развитие. Модели в управлении изменениями</w:t>
      </w:r>
      <w:r>
        <w:rPr>
          <w:b/>
        </w:rPr>
        <w:t>.</w:t>
      </w:r>
    </w:p>
    <w:p w:rsidR="00BF3813" w:rsidRDefault="00AC49BE" w:rsidP="00AC49BE">
      <w:pPr>
        <w:widowControl w:val="0"/>
        <w:tabs>
          <w:tab w:val="left" w:pos="180"/>
          <w:tab w:val="num" w:pos="284"/>
        </w:tabs>
        <w:autoSpaceDE w:val="0"/>
        <w:ind w:left="284"/>
        <w:jc w:val="both"/>
      </w:pPr>
      <w:r>
        <w:tab/>
      </w:r>
      <w:r w:rsidR="00BF3813">
        <w:rPr>
          <w:b/>
          <w:bCs/>
          <w:iCs/>
        </w:rPr>
        <w:t xml:space="preserve"> </w:t>
      </w:r>
      <w:r w:rsidR="00BF3813">
        <w:t>ТЕОРЕТИЧЕСКАЯ ПОДГОТОВКА</w:t>
      </w:r>
      <w:r w:rsidR="00BF3813" w:rsidRPr="000F5FC5">
        <w:t xml:space="preserve"> </w:t>
      </w:r>
    </w:p>
    <w:p w:rsidR="00AC49BE" w:rsidRPr="008C6252" w:rsidRDefault="00AC49BE" w:rsidP="00AC49BE">
      <w:pPr>
        <w:widowControl w:val="0"/>
        <w:tabs>
          <w:tab w:val="left" w:pos="180"/>
          <w:tab w:val="num" w:pos="284"/>
        </w:tabs>
        <w:autoSpaceDE w:val="0"/>
        <w:ind w:left="284"/>
        <w:jc w:val="both"/>
        <w:rPr>
          <w:bCs/>
          <w:iCs/>
          <w:sz w:val="26"/>
          <w:szCs w:val="26"/>
        </w:rPr>
      </w:pPr>
      <w:r w:rsidRPr="000F5FC5">
        <w:t xml:space="preserve">Источники, формы и методы финансирования здравоохранения на современном этапе. Понятие о государственном, местном, ведомственном и внебюджетном финансировании здравоохранения в современных условиях. Экономические методы стимулирования и оптимизации финансовой деятельности в здравоохранении в условиях бюджетно-страховой модели здравоохранения. </w:t>
      </w:r>
      <w:r>
        <w:t>Общие представления о развитии организации.  Теории запланированных изменений. Направления возможных изменений в рамках процесса организационного развития.</w:t>
      </w:r>
    </w:p>
    <w:p w:rsidR="00E257B9" w:rsidRPr="0015671A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15671A">
        <w:rPr>
          <w:b/>
          <w:bCs/>
          <w:iCs/>
        </w:rPr>
        <w:t>ПМ.04.2</w:t>
      </w:r>
      <w:r w:rsidRPr="0015671A">
        <w:rPr>
          <w:b/>
          <w:bCs/>
          <w:iCs/>
        </w:rPr>
        <w:tab/>
        <w:t>Основы трудового права. Трудовой договор (договор-контракт). Понятие, стороны, условия, виды и формы заключения трудового договора. Материальная ответственность рабочих и служащих.</w:t>
      </w:r>
    </w:p>
    <w:p w:rsidR="00920021" w:rsidRDefault="00920021" w:rsidP="00B90D95">
      <w:pPr>
        <w:widowControl w:val="0"/>
        <w:snapToGrid w:val="0"/>
        <w:ind w:left="284" w:firstLine="424"/>
        <w:jc w:val="both"/>
      </w:pPr>
      <w:r>
        <w:t>ТЕОРЕТИЧЕСКАЯ ПОДГОТОВКА</w:t>
      </w:r>
      <w:r w:rsidRPr="000F5FC5">
        <w:t xml:space="preserve"> </w:t>
      </w:r>
    </w:p>
    <w:p w:rsidR="00E257B9" w:rsidRDefault="00E257B9" w:rsidP="00B90D95">
      <w:pPr>
        <w:widowControl w:val="0"/>
        <w:snapToGrid w:val="0"/>
        <w:ind w:left="284" w:firstLine="424"/>
        <w:jc w:val="both"/>
      </w:pPr>
      <w:r>
        <w:t xml:space="preserve">Допуск и прием на работу работников из числа  среднего  и младшего  медицинского  персонала. Порядок </w:t>
      </w:r>
      <w:r w:rsidR="00920021">
        <w:t>оформления трудовых</w:t>
      </w:r>
      <w:r>
        <w:t xml:space="preserve">  отношений с работниками - заключение  трудовых договоров. Ведение трудовых книжек. Разграничение трудовых </w:t>
      </w:r>
      <w:r w:rsidR="00920021">
        <w:t>договоров и</w:t>
      </w:r>
      <w:r>
        <w:t xml:space="preserve">  договоров  подряда.  Оформление увольнения   </w:t>
      </w:r>
      <w:r w:rsidR="00920021">
        <w:t>работников: сокращение</w:t>
      </w:r>
      <w:r>
        <w:t xml:space="preserve"> численности или штата; несоответствие </w:t>
      </w:r>
      <w:r>
        <w:lastRenderedPageBreak/>
        <w:t xml:space="preserve">работников занимаемой должности или выполняемой работы вследствие недостаточной квалификации; систематическое неисполнение  без  уважительной  причины трудовых обязанностей. Срочный трудовой договор. Составление </w:t>
      </w:r>
      <w:r w:rsidR="00920021">
        <w:t>формулировок приказов</w:t>
      </w:r>
      <w:r>
        <w:t xml:space="preserve"> о приеме, переводе и увольнении. Продолжительность рабочего </w:t>
      </w:r>
      <w:r w:rsidR="00920021">
        <w:t>дня медицинских</w:t>
      </w:r>
      <w:r>
        <w:t xml:space="preserve">  ра</w:t>
      </w:r>
      <w:r>
        <w:softHyphen/>
        <w:t xml:space="preserve">ботников.  Продолжительность работы </w:t>
      </w:r>
      <w:r w:rsidR="00920021">
        <w:t>в выходной</w:t>
      </w:r>
      <w:r>
        <w:t xml:space="preserve"> день, перенесённый в связи с праздником на рабочий день.</w:t>
      </w:r>
    </w:p>
    <w:p w:rsidR="00E257B9" w:rsidRDefault="00E257B9" w:rsidP="00B90D95">
      <w:pPr>
        <w:widowControl w:val="0"/>
        <w:snapToGrid w:val="0"/>
        <w:ind w:left="284" w:firstLine="424"/>
        <w:jc w:val="both"/>
      </w:pPr>
      <w:r>
        <w:t xml:space="preserve">Отраслевые правила внутреннего трудового распорядка для </w:t>
      </w:r>
      <w:r w:rsidR="00920021">
        <w:t>рабочих и</w:t>
      </w:r>
      <w:r>
        <w:t xml:space="preserve"> служащих. Основные обязанности администрации. Рабочее время и его  использование. Дежурства. Сверхурочная работа, график работы. Поощрения за успехи в работе. Наказания. Порядок наложения дисциплинарных наказаний. Увольнение по собственному  желанию  или  истечению срока  срочного договора. Увольнение  по  инициативе  администрации. Дисциплинарные проступки. Трудовые споры, порядок их рассмотрения, органы,  рассматривающие споры.  Понятие  о социальном обеспечении  граждан  Российской   Федерации.   Основы  социального   обеспечения.  Трудовой  стаж, пенсии  по  труду  и социальному  обеспечению.  Регламентирующие   законы , приказы  и  инструкции.  Льготное  пенсионное обеспечение.  Ответственность  за  наруше</w:t>
      </w:r>
      <w:r>
        <w:softHyphen/>
        <w:t>ние   трудовой   дисциплины.  Производственная санитария. Профи</w:t>
      </w:r>
      <w:r>
        <w:softHyphen/>
        <w:t>лактика профзаболеваний. Ежегодные отпуска. График очередно</w:t>
      </w:r>
      <w:r>
        <w:softHyphen/>
        <w:t>го отпуска. Продолжительность отпуска. Дополнительные от</w:t>
      </w:r>
      <w:r>
        <w:softHyphen/>
        <w:t>пуска в различных ЛПУ: инфекционные, грибковые, туберкулезные; психиатрические (психоневрологические), нейрохирургические, наркологические, хосписы, физиотерапевтические кабинеты и др. Работа с радиоактивными  веществами и источниками ионизирующих излучений.  Рабочее  время  и  отпуска   работников,   осуществляющих  диагностику и  лечение ВИЧ - инфицированных, а также работающих с материалами, содержащими  вирус иммунодефицита  человека.</w:t>
      </w:r>
    </w:p>
    <w:p w:rsidR="00E257B9" w:rsidRPr="00F83524" w:rsidRDefault="00E257B9" w:rsidP="00B90D95">
      <w:pPr>
        <w:widowControl w:val="0"/>
        <w:tabs>
          <w:tab w:val="left" w:pos="284"/>
        </w:tabs>
        <w:autoSpaceDE w:val="0"/>
        <w:ind w:left="284"/>
        <w:jc w:val="both"/>
        <w:rPr>
          <w:b/>
          <w:bCs/>
          <w:iCs/>
          <w:sz w:val="26"/>
          <w:szCs w:val="26"/>
        </w:rPr>
      </w:pPr>
      <w:r>
        <w:t xml:space="preserve">Понятие об ответственности, уголовной ответственности, наказании. Гражданские, </w:t>
      </w:r>
      <w:r w:rsidRPr="0085477B">
        <w:t>административные, дис</w:t>
      </w:r>
      <w:r>
        <w:t>циплинарные, проступки и ответственность за них. Ответственность за преступления против жизни и  здоровья  населения и отдельных граждан, а также за  преступления,  ставящие  в  опасность  их жизни и здоровье. Умышленные преступления. Преступления по неосторожности действий медицинского  работника – халатное выполнение должностным лицом своих обязанностей.  Преступления  против  общественной безопасности, общественного порядка и здоровья  населения.  Гражданская  ответственность за вред, причиненный жизни и здоровью граждан, а так же  за моральный вред. Административная ответственность за нарушение санитарно-гигиенических и противоэпидемических правил и норм. Правила возмещения работодателями  вреда,  причиненного  работникам  увечьем,  профессиональным заболеванием или иным повреждениям здоровья, связанными с исполнением  ими  трудовых  обязанностей.  Роль   и   ответственность главной  медсестры  в  профилактике  профессиональных   правонарушений средним и младшим медперсоналом учреждений здравоохранения Положение  о  специалистах  со средним медицинским и фармацевтическим   образованием.  Специальность:  "Организация  сестринского  дела".  Общие  положения. Обязанности. Права, ответственность. Квалификационные   характеристики  специалиста  по  специальности   "Организация   сестринского дела". Общие зна</w:t>
      </w:r>
      <w:r>
        <w:softHyphen/>
        <w:t xml:space="preserve">ния. Общие умения. Специальные знания. Специальные умения. Организация работы и контроль главной  медсестры за  деятельностью  среднего  и  младшего  медперсонала. Порядок допуска  к  осуществлению  профессиональной  медицинской  и фармацевтической деятельности. Соответствие специальности  подготовке, полученной в учреждениях профессионального образования,  присвоенной квалификации - должности,  сертификата, аттестации  специалиста. Перечень документов, предоставляемых медицинскими и фармацевтическими работниками для получения сертификата специалиста. Требования к допуску лиц,  не имеющих  законченного  высшего  медицинского  или фармацевтического образования, претендующих  на  занятие  профессиональной деятельностью. Сертификат специалиста. Номенклатура должностей в ЛПУ. Вопросы материальной  ответственности  работников. Гарантии и компенсации. Понятие о полной  материальной  ответственности за необеспечение сохранности  ценностей, переданных  им для  хранения,  обработки, продажи  (отпуска),  перевозки  или  перемещения в процессе производства. Типовой договор о полной индивидуальной материальной   ответственности.  </w:t>
      </w:r>
      <w:r>
        <w:lastRenderedPageBreak/>
        <w:t xml:space="preserve">Рациональное  использование  ресурсов ЛПУ: экономия тепла,  электроэнергии. Особенности  организации  работы главной медсестры по  рациональному использованию ресурсов ЛПУ в  новых  условиях хозяйствования.  Учет  белья,  постельных   принадлежностей, одежды  и обуви  в  лечебно- профилактических  и других  учреждениях, состоящих  на   государственном бюджете. Общие положения. Особенности  учета  белья на центральном и бельевом складах. Учет  белья  в отделениях. Учет белья находящегося в стирке,  дезинфекции  и  в  ремонте. Списание  белья,  пришедшего в ветхость и негодность. Учет  белья  в централизованной  бухгалтерии  и бухгалтерии учреждения. Инвентаризация белья  в  учреждениях.  Прием, хранение и выдача вещей, денег, денежных документов и ценностей, принадлежащих  больным,  находящимся  в ЛПУ  здравоохранения. Порядок  оприходования, хранения и выдача денег, принятых у больных  на  хранение. Прием, хранение и выдача денежных документов, принадлежностей больным. Прием, хранение документов, ценностей, принадлежащих больным. Учет в бухгалтерии учреждения денег, денежных  документов, принятых на хранение от больных. Учет продуктов питания в ЛПУ здравоохранения, состоящих на государственном  бюджете. Учет продуктов  питания на складе (кладовой). Учет продуктов в пищеблоке. Инвентаризация продуктов питания и тары.  Учет  перевязочных  средств и изделий медицинского назначения в ЛПУ здравоохранения:  медикаменты  –  лекарственные средства, сыворотки и  вакцины, дезинфицирующие средства и т.п. Перевязочные средства: марля,  бинты,  вата,  компрессная  клеенка  и бумага и т.п. Вспомогательные материалы – бумага вощенная, пергаментная, фильтровальная, коробки и мешочки, пробки и т.п. Тара - склянки, банки, бутыли и т.п. </w:t>
      </w:r>
    </w:p>
    <w:p w:rsidR="007D521D" w:rsidRPr="001C177C" w:rsidRDefault="005A0FAE" w:rsidP="007D521D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>
        <w:tab/>
      </w:r>
      <w:r w:rsidR="007D521D" w:rsidRPr="00A27BB0">
        <w:rPr>
          <w:b/>
          <w:bCs/>
          <w:iCs/>
        </w:rPr>
        <w:t>ПМ.04.3.</w:t>
      </w:r>
      <w:r w:rsidR="007D521D" w:rsidRPr="00A27BB0">
        <w:rPr>
          <w:b/>
          <w:bCs/>
          <w:iCs/>
        </w:rPr>
        <w:tab/>
      </w:r>
      <w:r w:rsidR="007D521D" w:rsidRPr="001C177C">
        <w:rPr>
          <w:b/>
        </w:rPr>
        <w:t>Экономические процессы в здравоохранении. Экономика персонала. Аспекты мотивации и стимуляции труда</w:t>
      </w:r>
      <w:r w:rsidR="007D521D">
        <w:rPr>
          <w:b/>
        </w:rPr>
        <w:t>.</w:t>
      </w:r>
    </w:p>
    <w:p w:rsidR="00920021" w:rsidRDefault="007D521D" w:rsidP="007D521D">
      <w:pPr>
        <w:widowControl w:val="0"/>
        <w:tabs>
          <w:tab w:val="left" w:pos="180"/>
          <w:tab w:val="num" w:pos="284"/>
        </w:tabs>
        <w:autoSpaceDE w:val="0"/>
        <w:ind w:left="284"/>
        <w:jc w:val="both"/>
      </w:pPr>
      <w:r>
        <w:tab/>
      </w:r>
      <w:r w:rsidR="00920021">
        <w:t>ТЕОРЕТИЧЕСКАЯ ПОДГОТОВКА</w:t>
      </w:r>
      <w:r w:rsidR="00920021" w:rsidRPr="000F5FC5">
        <w:t xml:space="preserve"> </w:t>
      </w:r>
    </w:p>
    <w:p w:rsidR="007D521D" w:rsidRPr="008C6252" w:rsidRDefault="007D521D" w:rsidP="007D521D">
      <w:pPr>
        <w:widowControl w:val="0"/>
        <w:tabs>
          <w:tab w:val="left" w:pos="180"/>
          <w:tab w:val="num" w:pos="284"/>
        </w:tabs>
        <w:autoSpaceDE w:val="0"/>
        <w:ind w:left="284"/>
        <w:jc w:val="both"/>
        <w:rPr>
          <w:bCs/>
          <w:iCs/>
          <w:sz w:val="26"/>
          <w:szCs w:val="26"/>
        </w:rPr>
      </w:pPr>
      <w:r w:rsidRPr="000F5FC5">
        <w:t>Современное представление о директивном, нормативном планировании и финансовом регулировании в здравоохранении. Исходные данные для планирования, контрольные цифры, государственный заказ, экономические нормативы и лимиты. Потребность и спрос на медицинские услуги при рыночных отношениях в здравоохранении. Значение потребности и спроса на медицинские услуги в современном планировании здравоохранения. Методики определения спроса на медицинские услуги и его значение в регулировании рыночных отношений здравоохранения. Методика планирования подготовки кадров здравоохранения в условиях рыночных отношений. Стратегическое и бизнес-планирование в здравоохранении</w:t>
      </w:r>
      <w:r>
        <w:t>.</w:t>
      </w:r>
    </w:p>
    <w:p w:rsidR="00E257B9" w:rsidRPr="00856C99" w:rsidRDefault="00E257B9" w:rsidP="00904159">
      <w:pPr>
        <w:widowControl w:val="0"/>
        <w:tabs>
          <w:tab w:val="left" w:pos="180"/>
          <w:tab w:val="num" w:pos="284"/>
        </w:tabs>
        <w:autoSpaceDE w:val="0"/>
        <w:ind w:left="284"/>
        <w:jc w:val="both"/>
        <w:rPr>
          <w:bCs/>
          <w:iCs/>
        </w:rPr>
      </w:pPr>
    </w:p>
    <w:p w:rsidR="00E257B9" w:rsidRPr="00856C99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856C99">
        <w:rPr>
          <w:b/>
          <w:bCs/>
          <w:iCs/>
        </w:rPr>
        <w:t>ПМ.04.4.</w:t>
      </w:r>
      <w:r w:rsidRPr="00856C99">
        <w:rPr>
          <w:b/>
          <w:bCs/>
          <w:iCs/>
        </w:rPr>
        <w:tab/>
        <w:t xml:space="preserve">         Охрана труда и здоровья работников здравоохранения. Законодательство об охране труда.     </w:t>
      </w:r>
    </w:p>
    <w:p w:rsidR="00C5635C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</w:pPr>
      <w:r w:rsidRPr="00856C99">
        <w:rPr>
          <w:bCs/>
          <w:iCs/>
        </w:rPr>
        <w:t xml:space="preserve">        </w:t>
      </w:r>
      <w:r w:rsidR="00C5635C">
        <w:t>ТЕОРЕТИЧЕСКАЯ ПОДГОТОВКА.</w:t>
      </w:r>
    </w:p>
    <w:p w:rsidR="00E257B9" w:rsidRPr="00856C99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  <w:rPr>
          <w:bCs/>
          <w:iCs/>
        </w:rPr>
      </w:pPr>
      <w:r w:rsidRPr="00856C99">
        <w:rPr>
          <w:bCs/>
          <w:iCs/>
        </w:rPr>
        <w:t xml:space="preserve"> Правила внутреннего трудового распорядка в учреждениях здравоохранения. Обеспечение здоровых и безопасных условий труда. Правила по охране труда, обязательные для администрации. Мероприятия по охране труда.   </w:t>
      </w:r>
    </w:p>
    <w:p w:rsidR="00E257B9" w:rsidRPr="00856C99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</w:pPr>
      <w:r w:rsidRPr="00856C99">
        <w:rPr>
          <w:b/>
          <w:bCs/>
          <w:iCs/>
        </w:rPr>
        <w:t>ПМ.04.5</w:t>
      </w:r>
      <w:r w:rsidRPr="00856C99">
        <w:rPr>
          <w:bCs/>
          <w:iCs/>
        </w:rPr>
        <w:tab/>
      </w:r>
      <w:r w:rsidRPr="00856C99">
        <w:rPr>
          <w:b/>
          <w:bCs/>
          <w:iCs/>
        </w:rPr>
        <w:t>Основы медицинского менеджмента. Маркетинг в здравоохранении. Рекламная компания – методы, цели, задачи. Продвижение услуг медицинской организации.</w:t>
      </w:r>
      <w:r w:rsidRPr="00856C99">
        <w:t xml:space="preserve"> </w:t>
      </w:r>
    </w:p>
    <w:p w:rsidR="00C5635C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</w:pPr>
      <w:r>
        <w:tab/>
      </w:r>
      <w:r w:rsidR="00C5635C">
        <w:t>ТЕОРЕТИЧЕСКАЯ ПОДГОТОВКА</w:t>
      </w:r>
      <w:r w:rsidR="00C5635C" w:rsidRPr="000F5FC5">
        <w:t xml:space="preserve"> </w:t>
      </w:r>
    </w:p>
    <w:p w:rsidR="00E257B9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</w:pPr>
      <w:r>
        <w:t>Определение понятия "менеджмент".  Роль руководителя ЛПУ как менеджера. Особенности системы управления  в здравоохранении,  компоненты  управления  и их  качественные  характеристики.  Суть  управления - наиболее   эффективное достижение поставленных  системой  целей.  Элементы управления. Субъект и объект управления. Экономическая среда.  Ускорение научно-техничес</w:t>
      </w:r>
      <w:r>
        <w:softHyphen/>
        <w:t xml:space="preserve">кого  процесса,  </w:t>
      </w:r>
      <w:proofErr w:type="spellStart"/>
      <w:r>
        <w:t>технизация</w:t>
      </w:r>
      <w:proofErr w:type="spellEnd"/>
      <w:r>
        <w:t xml:space="preserve"> медицины.</w:t>
      </w:r>
    </w:p>
    <w:p w:rsidR="006E557F" w:rsidRDefault="006E557F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</w:pPr>
      <w:r w:rsidRPr="00EC27F8">
        <w:rPr>
          <w:b/>
          <w:bCs/>
          <w:iCs/>
          <w:sz w:val="26"/>
          <w:szCs w:val="26"/>
        </w:rPr>
        <w:t>ПМ.04.</w:t>
      </w:r>
      <w:r>
        <w:rPr>
          <w:b/>
          <w:bCs/>
          <w:iCs/>
          <w:sz w:val="26"/>
          <w:szCs w:val="26"/>
        </w:rPr>
        <w:t xml:space="preserve">5.1 </w:t>
      </w:r>
      <w:r>
        <w:t>Маркетинг рынка труда и рекрутинг. Управление трудовой адаптацией персонала в медицинской организации.</w:t>
      </w:r>
    </w:p>
    <w:p w:rsidR="00B13D67" w:rsidRDefault="00B13D67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</w:pPr>
      <w:r>
        <w:t>ТЕОРЕТИЧЕСКАЯ ПОДГОТОВКА</w:t>
      </w:r>
    </w:p>
    <w:p w:rsidR="00B13D67" w:rsidRPr="00011D59" w:rsidRDefault="00B13D67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  <w:rPr>
          <w:b/>
          <w:bCs/>
          <w:iCs/>
          <w:sz w:val="26"/>
          <w:szCs w:val="26"/>
        </w:rPr>
      </w:pPr>
      <w:r>
        <w:t xml:space="preserve">Определение понятия "маркетинг". Современная концепция маркетинга.  Сущность бытового и маркетингового подхода.  Понятия: нужды, потребности, запросы, товар,  обмен,  сделка,  рынок.  Формирование   образа  жизни в результате действия  рыночных отношений . Задачи  менеджера  </w:t>
      </w:r>
      <w:r>
        <w:lastRenderedPageBreak/>
        <w:t xml:space="preserve">больницы: маркетинг услуг,  маркетинг  организаций,  маркетинг  места,  отдельных лиц и маркетинг идей. Особенности медицинского маркетинга услуг: неосязаемость, неотделимость  от  источника,  непостоянность  качества,  </w:t>
      </w:r>
      <w:proofErr w:type="spellStart"/>
      <w:r>
        <w:t>несохраняемость</w:t>
      </w:r>
      <w:proofErr w:type="spellEnd"/>
      <w:r>
        <w:t>. Понятие о маркетинговой среде здравоохранения.  Особенности маркетинговой макро- и микросреды.</w:t>
      </w:r>
    </w:p>
    <w:p w:rsidR="00E257B9" w:rsidRPr="00856C99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856C99">
        <w:rPr>
          <w:b/>
          <w:bCs/>
          <w:iCs/>
        </w:rPr>
        <w:t>ПМ.05</w:t>
      </w:r>
      <w:r w:rsidRPr="00856C99">
        <w:rPr>
          <w:b/>
          <w:bCs/>
          <w:iCs/>
        </w:rPr>
        <w:tab/>
        <w:t xml:space="preserve">Инфекционная безопасность и основы санитарно-эпидемиологического благополучия ЛМО. </w:t>
      </w:r>
    </w:p>
    <w:p w:rsidR="00E257B9" w:rsidRPr="00856C99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856C99">
        <w:rPr>
          <w:b/>
          <w:bCs/>
          <w:iCs/>
        </w:rPr>
        <w:t>ПМ.05.1</w:t>
      </w:r>
      <w:r w:rsidRPr="00856C99">
        <w:rPr>
          <w:b/>
          <w:bCs/>
          <w:iCs/>
        </w:rPr>
        <w:tab/>
        <w:t>Основы Санитарно-эпидемиологического благополучия ЛМО. Требования надзорных органов.</w:t>
      </w:r>
    </w:p>
    <w:p w:rsidR="0025638F" w:rsidRDefault="0025638F" w:rsidP="00B90D95">
      <w:pPr>
        <w:pStyle w:val="a0"/>
        <w:snapToGrid w:val="0"/>
        <w:ind w:left="284" w:firstLine="424"/>
        <w:jc w:val="both"/>
      </w:pPr>
      <w:r>
        <w:t>ТЕОРЕТИЧЕСКАЯ ПОДГОТОВКА.</w:t>
      </w:r>
    </w:p>
    <w:p w:rsidR="00E257B9" w:rsidRPr="00BE2249" w:rsidRDefault="00E257B9" w:rsidP="00B90D95">
      <w:pPr>
        <w:pStyle w:val="a0"/>
        <w:snapToGrid w:val="0"/>
        <w:ind w:left="284" w:firstLine="424"/>
        <w:jc w:val="both"/>
        <w:rPr>
          <w:b/>
          <w:bCs/>
          <w:iCs/>
          <w:sz w:val="26"/>
          <w:szCs w:val="26"/>
        </w:rPr>
      </w:pPr>
      <w:r>
        <w:t xml:space="preserve">Организация и контроль санитарно-гигиенического режима приемного отделения стационара. Санитарно-гигиенический режим отделений. Роль главной медсестры в организации санитарно-гигиенического и противоэпидемического режима ЛПУ. Регламентирующие </w:t>
      </w:r>
      <w:r w:rsidR="00A77858">
        <w:t>приказы и</w:t>
      </w:r>
      <w:r>
        <w:t xml:space="preserve">  инструкции. Понятие о внутрибольничной инфекции. Пути передачи. Причины роста внутрибольничной инфекции.  Роль главной медсестры </w:t>
      </w:r>
      <w:r w:rsidR="00A77858">
        <w:t>в профилактике</w:t>
      </w:r>
      <w:r>
        <w:t xml:space="preserve"> внутрибольничной инфекции. Основные руководящие приказы по профилактике внутрибольничной инфекции. </w:t>
      </w:r>
    </w:p>
    <w:p w:rsidR="00E257B9" w:rsidRPr="00856C99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856C99">
        <w:rPr>
          <w:b/>
          <w:bCs/>
          <w:iCs/>
        </w:rPr>
        <w:t>ПМ.05.2</w:t>
      </w:r>
      <w:r w:rsidRPr="00856C99">
        <w:rPr>
          <w:b/>
          <w:bCs/>
          <w:iCs/>
        </w:rPr>
        <w:tab/>
        <w:t>Инфекционная безопасность пациентов и персонала. Инфекционный контроль в ЛМО.</w:t>
      </w:r>
    </w:p>
    <w:p w:rsidR="006B43B1" w:rsidRDefault="006B43B1" w:rsidP="00B90D95">
      <w:pPr>
        <w:widowControl w:val="0"/>
        <w:snapToGrid w:val="0"/>
        <w:ind w:left="284" w:firstLine="284"/>
        <w:jc w:val="both"/>
      </w:pPr>
      <w:r>
        <w:t xml:space="preserve">ТЕОРЕТИЧЕСКАЯ ПОДГОТОВКА </w:t>
      </w:r>
    </w:p>
    <w:p w:rsidR="00E257B9" w:rsidRPr="00D12A61" w:rsidRDefault="00286B41" w:rsidP="001E098E">
      <w:pPr>
        <w:ind w:firstLine="708"/>
        <w:jc w:val="both"/>
        <w:rPr>
          <w:b/>
          <w:bCs/>
          <w:iCs/>
          <w:sz w:val="26"/>
          <w:szCs w:val="26"/>
        </w:rPr>
      </w:pPr>
      <w:r>
        <w:rPr>
          <w:rFonts w:cs="Times New Roman"/>
          <w:color w:val="000000"/>
          <w:spacing w:val="1"/>
        </w:rPr>
        <w:t xml:space="preserve">Инфекционная безопасность пациентов и персонала. Инфекционный контроль в стоматологии. </w:t>
      </w:r>
      <w:r w:rsidRPr="00541397">
        <w:rPr>
          <w:bCs/>
        </w:rPr>
        <w:t>Инфекционный контроль.</w:t>
      </w:r>
      <w:r w:rsidRPr="00541397">
        <w:rPr>
          <w:bCs/>
        </w:rPr>
        <w:tab/>
        <w:t>Санитарно-эпидемиологические требования к организациям, осуществляющим медицинскую деятельность.</w:t>
      </w:r>
      <w:r w:rsidRPr="00541397">
        <w:rPr>
          <w:rFonts w:ascii="Calibri Light" w:cs="Times New Roman"/>
          <w:b/>
          <w:bCs/>
          <w:color w:val="000000"/>
          <w:kern w:val="24"/>
          <w:sz w:val="56"/>
          <w:szCs w:val="56"/>
        </w:rPr>
        <w:t xml:space="preserve"> </w:t>
      </w:r>
      <w:r w:rsidRPr="00541397">
        <w:rPr>
          <w:bCs/>
        </w:rPr>
        <w:t>Требования к зданиям, помещениям и оборудованию. Санитарно-гигиенические требования к стоматологическим медицинским организациям. Организация дезинфекционных мероприятий. Требования к дезинфекционным мероприятиям. Дезинфекция высокого уровня. Дезинфекция среднего уровня. Дезинфекция низкого уровня.</w:t>
      </w:r>
      <w:r w:rsidRPr="00541397">
        <w:t xml:space="preserve"> </w:t>
      </w:r>
      <w:r w:rsidRPr="00541397">
        <w:rPr>
          <w:bCs/>
        </w:rPr>
        <w:t>Основные методы дезинфекции. Требования к обработке изделий медицинского назначения многоразового использования.</w:t>
      </w:r>
      <w:r w:rsidRPr="00541397">
        <w:t xml:space="preserve"> </w:t>
      </w:r>
      <w:r w:rsidRPr="00541397">
        <w:rPr>
          <w:bCs/>
        </w:rPr>
        <w:t>Дезинфекция и стерилизация стоматологических наконечников.</w:t>
      </w:r>
      <w:r w:rsidRPr="00541397">
        <w:t xml:space="preserve"> </w:t>
      </w:r>
      <w:r w:rsidRPr="00541397">
        <w:rPr>
          <w:bCs/>
        </w:rPr>
        <w:t>Дезинфекция воздуха. Охрана здоровья персонала. Аварийная ситуация.</w:t>
      </w:r>
      <w:r w:rsidRPr="00541397">
        <w:rPr>
          <w:rFonts w:ascii="Calibri" w:cs="Times New Roman"/>
          <w:b/>
          <w:bCs/>
          <w:shadow/>
          <w:color w:val="FD3131"/>
          <w:kern w:val="24"/>
          <w:sz w:val="48"/>
          <w:szCs w:val="48"/>
          <w:lang w:eastAsia="ru-RU"/>
        </w:rPr>
        <w:t xml:space="preserve"> </w:t>
      </w:r>
      <w:r w:rsidRPr="00541397">
        <w:rPr>
          <w:bCs/>
        </w:rPr>
        <w:t xml:space="preserve">Алгоритм действия медицинских работников при «аварийных ситуациях».  Инфекционная безопасность. </w:t>
      </w:r>
    </w:p>
    <w:p w:rsidR="00E257B9" w:rsidRPr="00856C99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856C99">
        <w:rPr>
          <w:b/>
          <w:bCs/>
          <w:iCs/>
        </w:rPr>
        <w:t>ПМ.05.3</w:t>
      </w:r>
      <w:r w:rsidRPr="00856C99">
        <w:rPr>
          <w:b/>
          <w:bCs/>
          <w:iCs/>
        </w:rPr>
        <w:tab/>
        <w:t>Организация дезинфекционной деятельности в ЛМО</w:t>
      </w:r>
    </w:p>
    <w:p w:rsidR="00736BED" w:rsidRDefault="00E257B9" w:rsidP="00736BED">
      <w:pPr>
        <w:widowControl w:val="0"/>
        <w:snapToGrid w:val="0"/>
        <w:ind w:left="284" w:firstLine="284"/>
        <w:jc w:val="both"/>
      </w:pPr>
      <w:r>
        <w:tab/>
      </w:r>
      <w:r w:rsidR="00736BED">
        <w:t xml:space="preserve">ТЕОРЕТИЧЕСКАЯ ПОДГОТОВКА </w:t>
      </w:r>
    </w:p>
    <w:p w:rsidR="00E257B9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  <w:rPr>
          <w:b/>
          <w:bCs/>
          <w:iCs/>
          <w:sz w:val="26"/>
          <w:szCs w:val="26"/>
        </w:rPr>
      </w:pPr>
      <w:r>
        <w:t xml:space="preserve">Понятия о дезинфекции. Виды дезинфекции. Новые  средства  дезинфекции, используемые на территории Российской Федерации. Требования к  выписке, хранению, приготовлению  </w:t>
      </w:r>
      <w:proofErr w:type="spellStart"/>
      <w:r>
        <w:t>дез.растворов</w:t>
      </w:r>
      <w:proofErr w:type="spellEnd"/>
      <w:r>
        <w:t>.  Этапы предстерилизационной очистки изделий медицинского назначения и предметов ухода.   Контроль качества предстерилизационной  очистки  изделий медицинского назначения. Роль главной медсестры. Режимы стерилизации.  Методы  стерилизации. Особенности дезинфекции и стерилизации  хирургического    инструментария, игл для рефлексотерапии,</w:t>
      </w:r>
      <w:r w:rsidR="008470D7">
        <w:t xml:space="preserve"> </w:t>
      </w:r>
      <w:r>
        <w:t>предметов ухода. Роль  главной  медсестры  организации и контроле качественной обработки  изделий  регламентирующие дезинфекцию и стерилизацию</w:t>
      </w:r>
    </w:p>
    <w:p w:rsidR="00E257B9" w:rsidRPr="00D9762E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  <w:sz w:val="26"/>
          <w:szCs w:val="26"/>
        </w:rPr>
      </w:pPr>
    </w:p>
    <w:p w:rsidR="00E257B9" w:rsidRPr="00AF4887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AF4887">
        <w:rPr>
          <w:b/>
          <w:bCs/>
          <w:iCs/>
        </w:rPr>
        <w:t>ПМ.05.4</w:t>
      </w:r>
      <w:r w:rsidRPr="00AF4887">
        <w:rPr>
          <w:b/>
          <w:bCs/>
          <w:iCs/>
        </w:rPr>
        <w:tab/>
        <w:t>Медицинские отходы</w:t>
      </w:r>
      <w:r w:rsidRPr="00AF4887">
        <w:rPr>
          <w:b/>
          <w:bCs/>
          <w:iCs/>
        </w:rPr>
        <w:tab/>
      </w:r>
    </w:p>
    <w:p w:rsidR="00736BED" w:rsidRDefault="00736BED" w:rsidP="00736BED">
      <w:pPr>
        <w:widowControl w:val="0"/>
        <w:snapToGrid w:val="0"/>
        <w:ind w:left="284" w:firstLine="284"/>
        <w:jc w:val="both"/>
      </w:pPr>
      <w:r>
        <w:t xml:space="preserve">ТЕОРЕТИЧЕСКАЯ ПОДГОТОВКА </w:t>
      </w:r>
    </w:p>
    <w:p w:rsidR="00E257B9" w:rsidRPr="00AF4887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  <w:rPr>
          <w:bCs/>
          <w:iCs/>
        </w:rPr>
      </w:pPr>
      <w:r w:rsidRPr="00AF4887">
        <w:rPr>
          <w:bCs/>
          <w:iCs/>
        </w:rPr>
        <w:t>Требования к обращению с медицинскими отходами. Требования к сбору и транспортированию медицинских отходов внутри медицинской организации. Организация помещения для сбора и хранения медицинских отходов. Договора на вывоз медицинских отходов, требования. Действия медицинского персонала в случае аварийной ситуации с медицинскими отходами. Использование и обезвреживание отходов. Технологии переработки наиболее распространенных отходов. Использование и обезвреживание ртутьсодержащих отходов. Наилучшие имеющиеся технологии использования и обезвреживания отходов.</w:t>
      </w:r>
    </w:p>
    <w:p w:rsidR="00E257B9" w:rsidRPr="00AF4887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AF4887">
        <w:rPr>
          <w:b/>
          <w:bCs/>
          <w:iCs/>
        </w:rPr>
        <w:t>ПМ.06</w:t>
      </w:r>
      <w:r w:rsidRPr="00AF4887">
        <w:rPr>
          <w:b/>
          <w:bCs/>
          <w:iCs/>
        </w:rPr>
        <w:tab/>
        <w:t>Сердечно-легочная реанимация (базовый и расширенный комплекс)</w:t>
      </w:r>
    </w:p>
    <w:p w:rsidR="00736BED" w:rsidRDefault="00E257B9" w:rsidP="00736BED">
      <w:pPr>
        <w:widowControl w:val="0"/>
        <w:snapToGrid w:val="0"/>
        <w:ind w:left="284" w:firstLine="284"/>
        <w:jc w:val="both"/>
      </w:pPr>
      <w:r>
        <w:tab/>
      </w:r>
      <w:r w:rsidR="00736BED">
        <w:t xml:space="preserve">ТЕОРЕТИЧЕСКАЯ ПОДГОТОВКА </w:t>
      </w:r>
    </w:p>
    <w:p w:rsidR="00B13D67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</w:pPr>
      <w:r w:rsidRPr="000F5FC5">
        <w:t xml:space="preserve">Определение понятия "терминальные состояния". Виды терминальных состояний. Определение понятия "сердечно- легочная реанимация". Показания и противопоказания к проведению </w:t>
      </w:r>
      <w:r w:rsidRPr="000F5FC5">
        <w:lastRenderedPageBreak/>
        <w:t xml:space="preserve">реанимации. </w:t>
      </w:r>
    </w:p>
    <w:p w:rsidR="00B13D67" w:rsidRDefault="00B13D67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</w:pPr>
      <w:r>
        <w:t>ПРАКТИЧЕСКАЯ ПОДГОТОВКА В СИМУЛЯЦИОННОМ ЦЕНТРЕ</w:t>
      </w:r>
    </w:p>
    <w:p w:rsidR="00E257B9" w:rsidRPr="00836776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  <w:rPr>
          <w:b/>
          <w:bCs/>
          <w:iCs/>
          <w:sz w:val="26"/>
          <w:szCs w:val="26"/>
        </w:rPr>
      </w:pPr>
      <w:r w:rsidRPr="000F5FC5">
        <w:t>Методика сердечно- легочной реанимации. Приемы восстановления проходимости дыхательных путей, техника искусственной вентиляции легких и непрямого массажа сердца. Критерии эффективности реанимации. Продолжительность реанимации. Дальнейшая тактика по отношению к больным, перенесшим реанимацию на I этапе лечебно-эвакуационного обеспечения Обследование пострадавших с терминальными состояниями без инструментального восстановления проходимости дыхательных путей, искусственная вентиляция легких и непрямой массаж сердца. Обследование больных с кровотечениями.  Оценка тяжести кровопотери. Наложение кровоостанавливающего жгута закрутки и пальцевое прижатие магистральных артерий. Наложение бинтовых повязок на различные части тела.</w:t>
      </w:r>
    </w:p>
    <w:p w:rsidR="00E257B9" w:rsidRPr="008B5815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  <w:rPr>
          <w:b/>
          <w:bCs/>
          <w:iCs/>
        </w:rPr>
      </w:pPr>
      <w:r w:rsidRPr="008B5815">
        <w:rPr>
          <w:b/>
          <w:bCs/>
          <w:iCs/>
        </w:rPr>
        <w:t>ПМ.07</w:t>
      </w:r>
      <w:r w:rsidRPr="008B5815">
        <w:rPr>
          <w:b/>
          <w:bCs/>
          <w:iCs/>
        </w:rPr>
        <w:tab/>
        <w:t>Вопросы стандартизации и метрологического обеспечения</w:t>
      </w:r>
    </w:p>
    <w:p w:rsidR="00736BED" w:rsidRDefault="00E257B9" w:rsidP="00736BED">
      <w:pPr>
        <w:widowControl w:val="0"/>
        <w:snapToGrid w:val="0"/>
        <w:ind w:left="284" w:firstLine="284"/>
        <w:jc w:val="both"/>
      </w:pPr>
      <w:r>
        <w:tab/>
      </w:r>
      <w:r w:rsidR="00736BED">
        <w:t xml:space="preserve">ТЕОРЕТИЧЕСКАЯ ПОДГОТОВКА </w:t>
      </w:r>
    </w:p>
    <w:p w:rsidR="00E257B9" w:rsidRPr="00AF4887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jc w:val="both"/>
        <w:rPr>
          <w:b/>
          <w:bCs/>
          <w:iCs/>
          <w:sz w:val="26"/>
          <w:szCs w:val="26"/>
        </w:rPr>
      </w:pPr>
      <w:r>
        <w:t xml:space="preserve">Организация работы главной  медсестры  ЛПУ по медицинскому обеспечению  лечебно-профилактического  учреждения  медтехникой, медицинским инструментарием, предметами ухода. Связь с аптекой, “Медтехникой”. Составление требований, заявок  на  ремонт  оборудования.  Информация о новинках  и  новых  поступлениях.  Расчет  экономической  эффективности стандартизации медицинской техники. Организация работы по охране труда в органах  управления,  учреждениях,  организациях  и  на предприятиях системы  министерства  здравоохранения  Российской  Федерации.  Обязанности руководителей учреждений по охране труда.  </w:t>
      </w:r>
      <w:r w:rsidR="0007602D">
        <w:t>Обязанности руководителя</w:t>
      </w:r>
      <w:r>
        <w:t xml:space="preserve">  подразделения  по охране  труда.  </w:t>
      </w:r>
      <w:r w:rsidR="0007602D">
        <w:t>Обязанности работника</w:t>
      </w:r>
      <w:r>
        <w:t xml:space="preserve"> по вопросам труда. Основные задачи службы охраны труда.  Функции.  Права работников службы охраны труда. Организация обучения и проверки знаний по охране труда. Организация и </w:t>
      </w:r>
      <w:r w:rsidR="0007602D">
        <w:t>порядок работы</w:t>
      </w:r>
      <w:r>
        <w:t xml:space="preserve">  комиссии по проверке знаний охраны труда. Порядок хранения и обращения в аптечных учреждениях с лекарственными средствами и изделиями медицинского назначения, обладающими </w:t>
      </w:r>
      <w:r w:rsidR="0007602D">
        <w:t>огнеопасными и</w:t>
      </w:r>
      <w:r>
        <w:t xml:space="preserve">  взрывоопасными  свойствами.  </w:t>
      </w:r>
      <w:r w:rsidR="0007602D">
        <w:t>Перечень огнеопасных</w:t>
      </w:r>
      <w:r>
        <w:t xml:space="preserve">  и взрывчатых  веществ. Особенности хранения и обращения с кислородными баллонами.  Роль главной медсестры в организации и контроле соблюдения техники безопасности в лечебно-профилактических учреждениях.</w:t>
      </w:r>
    </w:p>
    <w:p w:rsidR="00E257B9" w:rsidRPr="00674042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674042">
        <w:rPr>
          <w:b/>
          <w:bCs/>
          <w:iCs/>
        </w:rPr>
        <w:t>ПМ.08</w:t>
      </w:r>
      <w:r w:rsidRPr="00674042">
        <w:rPr>
          <w:b/>
          <w:bCs/>
          <w:iCs/>
        </w:rPr>
        <w:tab/>
        <w:t>Обеспечение противопожарной безопасности в медицинском учреждении</w:t>
      </w:r>
    </w:p>
    <w:p w:rsidR="00736BED" w:rsidRDefault="00E257B9" w:rsidP="00736BED">
      <w:pPr>
        <w:widowControl w:val="0"/>
        <w:snapToGrid w:val="0"/>
        <w:ind w:left="284" w:firstLine="284"/>
        <w:jc w:val="both"/>
      </w:pPr>
      <w:r w:rsidRPr="00674042">
        <w:tab/>
      </w:r>
      <w:r w:rsidR="00736BED">
        <w:t xml:space="preserve">ТЕОРЕТИЧЕСКАЯ ПОДГОТОВКА </w:t>
      </w:r>
    </w:p>
    <w:p w:rsidR="00E257B9" w:rsidRPr="00674042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674042">
        <w:t>Организация работы по пожарной безопасности в учреждениях здравоохранения. Общие положения. Обязанности руководителей учреждений здравоохранения по обеспечению мероприятий пожарной безопасности.</w:t>
      </w:r>
    </w:p>
    <w:p w:rsidR="00E257B9" w:rsidRPr="00674042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b/>
          <w:bCs/>
          <w:iCs/>
        </w:rPr>
      </w:pPr>
      <w:r w:rsidRPr="00674042">
        <w:rPr>
          <w:b/>
          <w:bCs/>
          <w:iCs/>
        </w:rPr>
        <w:t>ПМ.09</w:t>
      </w:r>
      <w:r w:rsidRPr="00674042">
        <w:rPr>
          <w:b/>
          <w:bCs/>
          <w:iCs/>
        </w:rPr>
        <w:tab/>
        <w:t>Понятие о делопроизводстве. Система делопроизводства в медицинском учреждении. Организация учетно-отчетной деятельности медицинского учреждения. Формы учетно-отчетной документации главной медицинской сестры. Первичная медицинская документация лечебно-профилактических учреждений.</w:t>
      </w:r>
    </w:p>
    <w:p w:rsidR="00736BED" w:rsidRDefault="00736BED" w:rsidP="00736BED">
      <w:pPr>
        <w:widowControl w:val="0"/>
        <w:snapToGrid w:val="0"/>
        <w:ind w:left="284" w:firstLine="284"/>
        <w:jc w:val="both"/>
      </w:pPr>
      <w:r>
        <w:t xml:space="preserve">ТЕОРЕТИЧЕСКАЯ ПОДГОТОВКА </w:t>
      </w:r>
    </w:p>
    <w:p w:rsidR="00E257B9" w:rsidRDefault="00E257B9" w:rsidP="00B90D95">
      <w:pPr>
        <w:widowControl w:val="0"/>
        <w:snapToGrid w:val="0"/>
        <w:ind w:left="284" w:firstLine="424"/>
      </w:pPr>
      <w:r>
        <w:t>Понятие о делопроизводстве. Система делопроизводства в медицинском учреждении. Организация учетно-отчетной деятельности  медицинского учреждения. Формы  учетно-отчетной  документации  главной медицинской сестры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>Первичная медицинская документация лечебно-профилактических учреждений.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 xml:space="preserve"> 1. Медицинская первичная документация, используемая в стационарах: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 xml:space="preserve"> -журнал учета приема больных и отказа в госпитализации (форма № 001/</w:t>
      </w:r>
      <w:r>
        <w:rPr>
          <w:lang w:val="en-US"/>
        </w:rPr>
        <w:t>y</w:t>
      </w:r>
      <w:r>
        <w:t>);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 xml:space="preserve"> -журнал учета приема беременных, </w:t>
      </w:r>
      <w:proofErr w:type="spellStart"/>
      <w:r>
        <w:t>роженниц</w:t>
      </w:r>
      <w:proofErr w:type="spellEnd"/>
      <w:r>
        <w:t xml:space="preserve"> и родильниц (форма № 002/</w:t>
      </w:r>
      <w:r>
        <w:rPr>
          <w:lang w:val="en-US"/>
        </w:rPr>
        <w:t>y</w:t>
      </w:r>
      <w:r>
        <w:t>);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>-медицинская карта стационарного больного (форма № 003/</w:t>
      </w:r>
      <w:r>
        <w:rPr>
          <w:lang w:val="en-US"/>
        </w:rPr>
        <w:t>y</w:t>
      </w:r>
      <w:r>
        <w:t>);</w:t>
      </w:r>
    </w:p>
    <w:p w:rsidR="00E257B9" w:rsidRDefault="00E257B9" w:rsidP="00B90D95">
      <w:pPr>
        <w:widowControl w:val="0"/>
        <w:tabs>
          <w:tab w:val="left" w:pos="0"/>
        </w:tabs>
        <w:ind w:left="284"/>
      </w:pPr>
      <w:r>
        <w:t xml:space="preserve"> -медицинская карта прерывания 6еременности (форма № 003-</w:t>
      </w:r>
      <w:r>
        <w:rPr>
          <w:lang w:val="en-US"/>
        </w:rPr>
        <w:t>l</w:t>
      </w:r>
      <w:r>
        <w:t>/</w:t>
      </w:r>
      <w:r>
        <w:rPr>
          <w:lang w:val="en-US"/>
        </w:rPr>
        <w:t>y</w:t>
      </w:r>
      <w:r>
        <w:t>);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>-история родов (форма № 096/);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 xml:space="preserve"> -история развития новорожденного (форма № 097/</w:t>
      </w:r>
      <w:r>
        <w:rPr>
          <w:lang w:val="en-US"/>
        </w:rPr>
        <w:t>y</w:t>
      </w:r>
      <w:r>
        <w:t>);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>-температурный лист (форма № 004/</w:t>
      </w:r>
      <w:r>
        <w:rPr>
          <w:lang w:val="en-US"/>
        </w:rPr>
        <w:t>y</w:t>
      </w:r>
      <w:r>
        <w:t>);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 xml:space="preserve">  -лист регистрации переливания </w:t>
      </w:r>
      <w:proofErr w:type="spellStart"/>
      <w:r>
        <w:t>трансфузионных</w:t>
      </w:r>
      <w:proofErr w:type="spellEnd"/>
      <w:r>
        <w:t xml:space="preserve"> сред (форма № 005/</w:t>
      </w:r>
      <w:r>
        <w:rPr>
          <w:lang w:val="en-US"/>
        </w:rPr>
        <w:t>y</w:t>
      </w:r>
      <w:r>
        <w:t>);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 xml:space="preserve"> -журнал регистрации переливания </w:t>
      </w:r>
      <w:proofErr w:type="spellStart"/>
      <w:r>
        <w:t>трансфузионных</w:t>
      </w:r>
      <w:proofErr w:type="spellEnd"/>
      <w:r>
        <w:t xml:space="preserve"> сред (форма № 009/</w:t>
      </w:r>
      <w:r>
        <w:rPr>
          <w:lang w:val="en-US"/>
        </w:rPr>
        <w:t>y</w:t>
      </w:r>
      <w:r>
        <w:t>);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lastRenderedPageBreak/>
        <w:t xml:space="preserve"> -журнал записи оперативных вмешательств в стационаре (форма № 008/</w:t>
      </w:r>
      <w:r>
        <w:rPr>
          <w:lang w:val="en-US"/>
        </w:rPr>
        <w:t>y</w:t>
      </w:r>
      <w:r>
        <w:t>);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>-журнал записи родов в стационаре (форма № 010/у)</w:t>
      </w:r>
    </w:p>
    <w:p w:rsidR="00E257B9" w:rsidRDefault="00E257B9" w:rsidP="00B90D95">
      <w:pPr>
        <w:widowControl w:val="0"/>
        <w:tabs>
          <w:tab w:val="left" w:pos="6400"/>
        </w:tabs>
        <w:ind w:left="284"/>
      </w:pPr>
      <w:r>
        <w:t xml:space="preserve"> -журнал отделения(палаты)для новорожденных (форма № 102/</w:t>
      </w:r>
      <w:r>
        <w:rPr>
          <w:lang w:val="en-US"/>
        </w:rPr>
        <w:t>y</w:t>
      </w:r>
      <w:r>
        <w:t>);</w:t>
      </w:r>
    </w:p>
    <w:p w:rsidR="00E257B9" w:rsidRDefault="00E257B9" w:rsidP="00B90D95">
      <w:pPr>
        <w:widowControl w:val="0"/>
        <w:tabs>
          <w:tab w:val="left" w:pos="6400"/>
        </w:tabs>
        <w:ind w:left="284" w:right="80"/>
      </w:pPr>
      <w:r>
        <w:t xml:space="preserve"> -протокол на случай выявления у больного запущенной формы злокачественного новообразования (форма № 027-2/</w:t>
      </w:r>
      <w:r>
        <w:rPr>
          <w:lang w:val="en-US"/>
        </w:rPr>
        <w:t>y</w:t>
      </w:r>
      <w:r>
        <w:t xml:space="preserve">) (клиническая группа </w:t>
      </w:r>
      <w:r>
        <w:rPr>
          <w:lang w:val="en-US"/>
        </w:rPr>
        <w:t>IV</w:t>
      </w:r>
      <w:r>
        <w:t>):</w:t>
      </w:r>
    </w:p>
    <w:p w:rsidR="00E257B9" w:rsidRDefault="00E257B9" w:rsidP="00B90D95">
      <w:pPr>
        <w:widowControl w:val="0"/>
        <w:tabs>
          <w:tab w:val="left" w:pos="6400"/>
        </w:tabs>
        <w:ind w:left="284" w:right="80"/>
      </w:pPr>
      <w:r>
        <w:t>-выписка из медицинской карты стационарного больного с злокачественным  новообразованием (форма № 027-1/у):</w:t>
      </w:r>
    </w:p>
    <w:p w:rsidR="00E257B9" w:rsidRDefault="00E257B9" w:rsidP="00B90D95">
      <w:pPr>
        <w:widowControl w:val="0"/>
        <w:tabs>
          <w:tab w:val="left" w:pos="6400"/>
        </w:tabs>
        <w:ind w:left="284" w:right="80"/>
      </w:pPr>
      <w:r>
        <w:t>-статистическая карта выбывшего из стационарного (форма № 066/у):</w:t>
      </w:r>
    </w:p>
    <w:p w:rsidR="00E257B9" w:rsidRDefault="00E257B9" w:rsidP="00B90D95">
      <w:pPr>
        <w:widowControl w:val="0"/>
        <w:tabs>
          <w:tab w:val="left" w:pos="6400"/>
        </w:tabs>
        <w:ind w:left="284" w:right="80"/>
      </w:pPr>
      <w:r>
        <w:t xml:space="preserve">-статистическая карта выбывшего из психиатрического (наркологического) стационара (форма № 066-1/у): </w:t>
      </w:r>
    </w:p>
    <w:p w:rsidR="00E257B9" w:rsidRDefault="00E257B9" w:rsidP="00B90D95">
      <w:pPr>
        <w:widowControl w:val="0"/>
        <w:tabs>
          <w:tab w:val="left" w:pos="6400"/>
        </w:tabs>
        <w:ind w:left="284" w:right="80"/>
      </w:pPr>
      <w:r>
        <w:t>-листок  учета  движения  больных  и  коечного  фонда  стационара  (форма № 007/у):</w:t>
      </w:r>
    </w:p>
    <w:p w:rsidR="00E257B9" w:rsidRDefault="00E257B9" w:rsidP="00B90D95">
      <w:pPr>
        <w:widowControl w:val="0"/>
        <w:tabs>
          <w:tab w:val="left" w:pos="6400"/>
        </w:tabs>
        <w:ind w:left="284" w:right="80"/>
      </w:pPr>
      <w:r>
        <w:t>-сводная ведомость учета движения больных и коечного фонда по стационару, отделению, профилю, коек (форма № 016/у):</w:t>
      </w:r>
    </w:p>
    <w:p w:rsidR="00E257B9" w:rsidRDefault="00E257B9" w:rsidP="00B90D95">
      <w:pPr>
        <w:widowControl w:val="0"/>
        <w:ind w:left="284"/>
      </w:pPr>
      <w:r>
        <w:t>2. Медицинская первичная документация в поликлиниках (амбулаториях).</w:t>
      </w:r>
    </w:p>
    <w:p w:rsidR="00E257B9" w:rsidRDefault="00E257B9" w:rsidP="00B90D95">
      <w:pPr>
        <w:widowControl w:val="0"/>
        <w:ind w:left="284"/>
      </w:pPr>
      <w:r>
        <w:t xml:space="preserve"> - медицинская карта амбулаторного больного (форма № 025/</w:t>
      </w:r>
      <w:r>
        <w:rPr>
          <w:lang w:val="en-US"/>
        </w:rPr>
        <w:t>y</w:t>
      </w:r>
      <w:r>
        <w:t>);</w:t>
      </w:r>
    </w:p>
    <w:p w:rsidR="00E257B9" w:rsidRDefault="00E257B9" w:rsidP="00B90D95">
      <w:pPr>
        <w:widowControl w:val="0"/>
        <w:ind w:left="284"/>
      </w:pPr>
      <w:r>
        <w:t xml:space="preserve"> -"талоны амбулаторного пациента" -учетная форма № 025-10/У-87.  Инструкция по заполнению "Талона амбула</w:t>
      </w:r>
      <w:r>
        <w:softHyphen/>
        <w:t>торного пациента" учетная форма  № 025-10/У-97;</w:t>
      </w:r>
    </w:p>
    <w:p w:rsidR="00E257B9" w:rsidRDefault="00E257B9" w:rsidP="00B90D95">
      <w:pPr>
        <w:widowControl w:val="0"/>
        <w:ind w:left="284"/>
      </w:pPr>
      <w:r>
        <w:t>-"Вкладной  лист  на  подростка  к  медицинской  карте  амбулаторного больного" (форма № 025-1/у);</w:t>
      </w:r>
    </w:p>
    <w:p w:rsidR="00E257B9" w:rsidRDefault="00E257B9" w:rsidP="00B90D95">
      <w:pPr>
        <w:widowControl w:val="0"/>
        <w:ind w:left="284"/>
      </w:pPr>
      <w:r>
        <w:t xml:space="preserve">  -медицинская карта студента ВУЗа, учащегося среднего специального учебного заведения (форма № 025-3/у);</w:t>
      </w:r>
    </w:p>
    <w:p w:rsidR="00E257B9" w:rsidRDefault="00E257B9" w:rsidP="00B90D95">
      <w:pPr>
        <w:widowControl w:val="0"/>
        <w:ind w:left="284"/>
      </w:pPr>
      <w:r>
        <w:t>-медицинская карта ребенка (для школы, школы-интерната, детского  дома,  детского сада, яслей -сада) (форма № 026/у);</w:t>
      </w:r>
    </w:p>
    <w:p w:rsidR="00E257B9" w:rsidRDefault="00E257B9" w:rsidP="00B90D95">
      <w:pPr>
        <w:widowControl w:val="0"/>
        <w:ind w:left="284"/>
      </w:pPr>
      <w:r>
        <w:t>-история развития ребенка (форма № 112/у);</w:t>
      </w:r>
    </w:p>
    <w:p w:rsidR="00E257B9" w:rsidRDefault="00E257B9" w:rsidP="00B90D95">
      <w:pPr>
        <w:widowControl w:val="0"/>
        <w:ind w:left="284"/>
      </w:pPr>
      <w:r>
        <w:t>-медицинская карта больного венерическим заболеванием форма № 065/у);</w:t>
      </w:r>
    </w:p>
    <w:p w:rsidR="00E257B9" w:rsidRDefault="00E257B9" w:rsidP="00B90D95">
      <w:pPr>
        <w:widowControl w:val="0"/>
        <w:ind w:left="284"/>
      </w:pPr>
      <w:r>
        <w:t>-медицинская карта больного грибковым заболеванием (форма № 065-1/у);</w:t>
      </w:r>
    </w:p>
    <w:p w:rsidR="00E257B9" w:rsidRDefault="00E257B9" w:rsidP="00B90D95">
      <w:pPr>
        <w:widowControl w:val="0"/>
        <w:ind w:left="284"/>
      </w:pPr>
      <w:r>
        <w:t>-медицинская карта больного туберкулезом (форма № 081/у);</w:t>
      </w:r>
    </w:p>
    <w:p w:rsidR="00E257B9" w:rsidRDefault="00E257B9" w:rsidP="00B90D95">
      <w:pPr>
        <w:widowControl w:val="0"/>
        <w:ind w:left="284"/>
      </w:pPr>
      <w:r>
        <w:t>-карта антибактериального лечения (к медицинской карте), больного  туберкулезом (форма № 081-1/у);</w:t>
      </w:r>
    </w:p>
    <w:p w:rsidR="00E257B9" w:rsidRDefault="00E257B9" w:rsidP="00B90D95">
      <w:pPr>
        <w:widowControl w:val="0"/>
        <w:ind w:left="284"/>
      </w:pPr>
      <w:r>
        <w:t xml:space="preserve">  -индивидуальная карта беременной и родильницы (форма № 111/у);</w:t>
      </w:r>
    </w:p>
    <w:p w:rsidR="00E257B9" w:rsidRDefault="00E257B9" w:rsidP="00B90D95">
      <w:pPr>
        <w:widowControl w:val="0"/>
        <w:ind w:left="284"/>
      </w:pPr>
      <w:r>
        <w:t>-медицинская карта стоматологического больного (форма № 043/у);</w:t>
      </w:r>
    </w:p>
    <w:p w:rsidR="00E257B9" w:rsidRDefault="00E257B9" w:rsidP="00B90D95">
      <w:pPr>
        <w:widowControl w:val="0"/>
        <w:ind w:left="284"/>
      </w:pPr>
      <w:r>
        <w:t>-контрольная карта диспансерного наблюдения (форма № 030/у);</w:t>
      </w:r>
    </w:p>
    <w:p w:rsidR="00E257B9" w:rsidRDefault="00E257B9" w:rsidP="00B90D95">
      <w:pPr>
        <w:widowControl w:val="0"/>
        <w:ind w:left="284"/>
      </w:pPr>
      <w:r>
        <w:t>-контрольная карта диспансерного наблюдения за психическими больными  (форма № 030-1/у);</w:t>
      </w:r>
    </w:p>
    <w:p w:rsidR="00E257B9" w:rsidRDefault="00E257B9" w:rsidP="00B90D95">
      <w:pPr>
        <w:widowControl w:val="0"/>
        <w:ind w:left="284"/>
      </w:pPr>
      <w:r>
        <w:t>-контрольная карта диспансерного  наблюдения  (для  кабинета инфекционных заболеваний) (форма № 030-3/у);</w:t>
      </w:r>
    </w:p>
    <w:p w:rsidR="00E257B9" w:rsidRDefault="00E257B9" w:rsidP="00B90D95">
      <w:pPr>
        <w:widowControl w:val="0"/>
        <w:ind w:left="284"/>
      </w:pPr>
      <w:r>
        <w:t>-контрольная карта диспансерного наблюдения (</w:t>
      </w:r>
      <w:proofErr w:type="spellStart"/>
      <w:r>
        <w:t>онко</w:t>
      </w:r>
      <w:proofErr w:type="spellEnd"/>
      <w:r>
        <w:t>) (форма № 030-6/у);</w:t>
      </w:r>
    </w:p>
    <w:p w:rsidR="00E257B9" w:rsidRDefault="00E257B9" w:rsidP="00B90D95">
      <w:pPr>
        <w:widowControl w:val="0"/>
        <w:tabs>
          <w:tab w:val="left" w:pos="180"/>
          <w:tab w:val="num" w:pos="284"/>
        </w:tabs>
        <w:autoSpaceDE w:val="0"/>
        <w:ind w:left="284"/>
        <w:rPr>
          <w:rFonts w:eastAsia="Calibri" w:cs="Times New Roman"/>
        </w:rPr>
      </w:pPr>
      <w:r>
        <w:t>-контрольная карта диспансерного наблюдения контингента  противотуберкулезных учреждений (форма № 030-4/у) и др. формы первичной медицинской  документации  (тетради, журналы, талоны и т.п.). Роль главной  медицинской сестры в обеспечении, распределении и контроле над правильным оформлением учебно-отчетной документации ЛПУ.</w:t>
      </w:r>
    </w:p>
    <w:p w:rsidR="00E257B9" w:rsidRDefault="00E257B9" w:rsidP="00B90D95">
      <w:pPr>
        <w:ind w:left="57" w:firstLine="709"/>
        <w:jc w:val="center"/>
        <w:rPr>
          <w:rFonts w:eastAsia="Calibri" w:cs="Times New Roman"/>
        </w:rPr>
      </w:pPr>
    </w:p>
    <w:p w:rsidR="00E257B9" w:rsidRPr="00674042" w:rsidRDefault="00E257B9" w:rsidP="00B90D95">
      <w:pPr>
        <w:ind w:left="57" w:firstLine="709"/>
        <w:jc w:val="center"/>
        <w:rPr>
          <w:rFonts w:eastAsia="Calibri" w:cs="Times New Roman"/>
          <w:b/>
          <w:bCs/>
        </w:rPr>
      </w:pPr>
      <w:r w:rsidRPr="002A7FF6">
        <w:rPr>
          <w:rFonts w:eastAsia="Calibri" w:cs="Times New Roman"/>
        </w:rPr>
        <w:t xml:space="preserve"> </w:t>
      </w:r>
      <w:r w:rsidRPr="00674042">
        <w:rPr>
          <w:rFonts w:eastAsia="Calibri" w:cs="Times New Roman"/>
          <w:b/>
          <w:bCs/>
        </w:rPr>
        <w:t>Организационно-педагогические условия</w:t>
      </w:r>
    </w:p>
    <w:p w:rsidR="00E257B9" w:rsidRPr="00674042" w:rsidRDefault="00E257B9" w:rsidP="00B90D95">
      <w:pPr>
        <w:ind w:left="57" w:firstLine="709"/>
        <w:jc w:val="center"/>
        <w:rPr>
          <w:rFonts w:eastAsia="Calibri" w:cs="Times New Roman"/>
        </w:rPr>
      </w:pPr>
    </w:p>
    <w:p w:rsidR="00E257B9" w:rsidRPr="00674042" w:rsidRDefault="00E257B9" w:rsidP="00B90D95">
      <w:pPr>
        <w:ind w:left="57"/>
        <w:jc w:val="both"/>
      </w:pPr>
      <w:r w:rsidRPr="00674042">
        <w:rPr>
          <w:rFonts w:eastAsia="Calibri" w:cs="Times New Roman"/>
        </w:rPr>
        <w:tab/>
      </w:r>
      <w:r w:rsidRPr="00674042">
        <w:t>Обучение проводится в учебных классах ООО НПЦ ПКПС «Медицина и Качество» по адресу г. Екатеринбург, ул. Чернышевского д.16 оф. 705 и симуляционном центре по ул. Горького д. 65, 2 подъезд, 4 этаж, аудитории №1, 2, 3.</w:t>
      </w:r>
    </w:p>
    <w:p w:rsidR="00E257B9" w:rsidRPr="00FD0B6B" w:rsidRDefault="00E257B9" w:rsidP="00B90D95">
      <w:pPr>
        <w:ind w:left="57"/>
        <w:jc w:val="both"/>
      </w:pPr>
      <w:r w:rsidRPr="00674042">
        <w:t>Аудитории оснащены стульями с приставкой для письма, ноутбуком и плазменной</w:t>
      </w:r>
      <w:r w:rsidRPr="00FD0B6B">
        <w:t xml:space="preserve"> панелью для демонстрации презентаций и видеофильмов, либо видеопроектором.</w:t>
      </w:r>
    </w:p>
    <w:p w:rsidR="00E257B9" w:rsidRPr="00FD0B6B" w:rsidRDefault="00E257B9" w:rsidP="00B90D95">
      <w:pPr>
        <w:ind w:left="57"/>
        <w:jc w:val="both"/>
      </w:pPr>
      <w:r w:rsidRPr="00FD0B6B">
        <w:tab/>
        <w:t xml:space="preserve">Всем учащимся предоставляются электронные материалы для самоподготовки, которые включают презентации преподавателей очной части, нормативные документы по теме, статьи и информация для дополнительного изучения. В первый день занятий выдается бесплатный код доступа к электронной медицинской библиотеке издательства ГЭОТАР-Медиа для чтения дополнительной литературы по теме занятий. </w:t>
      </w:r>
    </w:p>
    <w:p w:rsidR="00E257B9" w:rsidRPr="002A7FF6" w:rsidRDefault="00E257B9" w:rsidP="00B90D95">
      <w:pPr>
        <w:ind w:left="57"/>
        <w:jc w:val="both"/>
        <w:rPr>
          <w:rFonts w:eastAsia="Calibri" w:cs="Times New Roman"/>
        </w:rPr>
      </w:pPr>
      <w:r w:rsidRPr="002A7FF6">
        <w:rPr>
          <w:rFonts w:eastAsia="Calibri" w:cs="Times New Roman"/>
        </w:rPr>
        <w:lastRenderedPageBreak/>
        <w:tab/>
        <w:t>Преподавание по врачебным программам ведется специалистами, имеющими высшее медицинское образование, интернатуру или ординатуру и сертификат специалиста или свидетельство об аккредитации по профильной специальности учебного модуля, опыт практической работы по специальности от 5 лет. По не медицинским модулям возможно привлечение специалистов с высшим образованием по профилю модуля и опытом работы не менее 5 лет по специальности. Преподавания по программам для средних медицинских работников возможно с привлечением специалистов, имеющих среднее медицинское образование, сертификат специалиста по профильной специальности учебного модуля и опыт практической работы по специальности не менее 10 лет.</w:t>
      </w:r>
    </w:p>
    <w:p w:rsidR="00783701" w:rsidRDefault="00E257B9" w:rsidP="00B90D95">
      <w:pPr>
        <w:ind w:left="57"/>
        <w:jc w:val="both"/>
        <w:rPr>
          <w:rFonts w:eastAsia="Calibri" w:cs="Times New Roman"/>
        </w:rPr>
      </w:pPr>
      <w:r w:rsidRPr="002A7FF6">
        <w:rPr>
          <w:rFonts w:eastAsia="Calibri" w:cs="Times New Roman"/>
        </w:rPr>
        <w:t>Производственная практика проходит на рабочем месте учащегося с заполнением, при необходимости согласно образовательной программе, дневника практики. При невозможности освоения отдельных дисциплин на рабочем месте учащийся направляется в одну из медицинских организаций, с которой у ООО НПЦ ПКПС «Медицина и Качество» заключен договор о совместной деятельности. Ознакомиться с перечнем таких организаций можно в учебном отделе центра и на официальном сайте</w:t>
      </w:r>
      <w:r w:rsidRPr="00B706DB">
        <w:rPr>
          <w:rFonts w:eastAsia="Calibri" w:cs="Times New Roman"/>
        </w:rPr>
        <w:t xml:space="preserve">.  </w:t>
      </w:r>
    </w:p>
    <w:p w:rsidR="00B00E5D" w:rsidRDefault="00783701" w:rsidP="00783701">
      <w:pPr>
        <w:ind w:left="57"/>
        <w:jc w:val="center"/>
        <w:rPr>
          <w:rFonts w:eastAsia="Calibri" w:cs="Times New Roman"/>
          <w:b/>
        </w:rPr>
      </w:pPr>
      <w:r w:rsidRPr="00783701">
        <w:rPr>
          <w:rFonts w:eastAsia="Calibri" w:cs="Times New Roman"/>
          <w:b/>
        </w:rPr>
        <w:t>Материально-техническое обеспечение</w:t>
      </w:r>
    </w:p>
    <w:tbl>
      <w:tblPr>
        <w:tblW w:w="10771" w:type="dxa"/>
        <w:tblInd w:w="113" w:type="dxa"/>
        <w:tblLook w:val="04A0" w:firstRow="1" w:lastRow="0" w:firstColumn="1" w:lastColumn="0" w:noHBand="0" w:noVBand="1"/>
      </w:tblPr>
      <w:tblGrid>
        <w:gridCol w:w="9351"/>
        <w:gridCol w:w="1420"/>
      </w:tblGrid>
      <w:tr w:rsidR="00B00E5D" w:rsidRPr="00B00E5D" w:rsidTr="00B00E5D">
        <w:trPr>
          <w:trHeight w:val="3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S- образный воздуховод №1-4 (комплект) для искусственного дыхания.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компл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SD-видео камера "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Panasonic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" SDR-S7EE-K (VGNOZ98), с № G8HE00571 с зарядным устройством, зарядное устройствоVSK0695, 10Х OPTICALO ZOOM F=2,3 - 23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mm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1:1.8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Аптечка первой помощи работникам (набор)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Аудио система (2 колонки, усилитель) 2005 г. "SUPER WOOFER SYSTEM" c.6924053480777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компл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Бумага для заметок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 потребности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Бумага для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флипчарта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 потребности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Восковые мелки цветные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5 наборов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Губка для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флипчарта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Диспенсер для одноразовых полотенец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Емкость с салфетками дезинфицирующими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2 шт.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Загубник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однораззовый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 потребности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Запасные и сменные элементы для обеспечения работы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менекена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 учебного АНД (маски лицевые с фильтром, запас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батарееек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 др.)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 потребности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Информационный стенд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Карандаши цветные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5 наборов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Ковер для обучающихся сердечно-легочной реанимации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Коврик под тренажер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8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Кожный антисептик (спрей)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76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Комплект учебных моделей торса взрослого человека (5шт.) и ребенка (2 шт.) для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демонтрации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 отработки навыков сердечно-легочных процедур "CPR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Prompt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" для проведения сердечно-легочной реанимации (5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взр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., 2 дет)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комплект</w:t>
            </w: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(5 взрослых,</w:t>
            </w: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br/>
              <w:t>2 детских)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Кондиционер "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Lessar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" с пультом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Кресло для обучающихся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9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Кресло для преподавателя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Манекен "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Prestan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" со световым индикатором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45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Маркеры для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флипчарта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 потребности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Маска одноразовые на резинках (упаковка)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 потребности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Маски лицевые с фильтром (Устройство-маска "Рот-Устройство-Рот")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 потребности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Медицинская одежда (халаты, костюмы, шапочки)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5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Мешок дыхательный реанимационный "APEZMED"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silicon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manual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resuscitator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2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val="en-US"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Мониторы</w:t>
            </w:r>
            <w:r w:rsidRPr="00B00E5D">
              <w:rPr>
                <w:rFonts w:cs="Times New Roman"/>
                <w:color w:val="000000"/>
                <w:sz w:val="22"/>
                <w:szCs w:val="22"/>
                <w:lang w:val="en-US" w:eastAsia="ru-RU"/>
              </w:rPr>
              <w:t xml:space="preserve">  "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val="en-US" w:eastAsia="ru-RU"/>
              </w:rPr>
              <w:t>aser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val="en-US" w:eastAsia="ru-RU"/>
              </w:rPr>
              <w:t>", "BENQ", "SAMSUNG", "ViewSonic VA703M-3"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6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Ноутбук "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Lenovo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" с зарядным устройством, мышь компьютерная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Перчатки одноразовые (упаковка)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 потребности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Плакаты по оказанию неотложной помощи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6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Проектор "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BenQ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projector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, пульт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Раковина для обработки рук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Расходный материал (салфетки стерильные разных размеров, зонды аспирационные,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трахеостомические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трубки,  перчатки одноразовые и др.)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 потребности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Расходным материал (кожные антисептики, дезинфицирующие средства, емкости для утилизации ОМО класса "Б", клеенка медицинская, зонды резиновые, дозатор для кожных антисептиков и др.)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 потребности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Сервер "CORSAIR"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компл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Стол  для преподавателя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Стол для медицинского оборудования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2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Стул для обучающихся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7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Стул для преподавателя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Таймер (секундомер)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Телевизор "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Samsung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" размер 93х52, пульт,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кранштейн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, провод HDMI, удлинитель, тройник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компл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Телефонная база, трубка, блок питания "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Panasonic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компл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00E5D" w:rsidRPr="00B00E5D" w:rsidTr="00B00E5D">
        <w:trPr>
          <w:trHeight w:val="33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Трахеостомическая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трубка одноразовая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 потребности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Тренажер-манекен взрослого пострадавшего (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голова,торс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) для отработки приемов сердечно-легочной реанимации и для обучения приему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Геймлиха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. Зарница "Александр 2.0.2." М4001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Тренажер-симулятор автоматического внешнего дефибриллятора "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Симман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" (дефибриллятор) с пультом управления и блоком питания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102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Укладка одноразовой </w:t>
            </w:r>
            <w:r w:rsidRPr="00B00E5D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специальной медицинской одежды и средств индивидуальной защиты</w:t>
            </w: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(СИЗ)  (халат хирургический стерильный одноразовый, шапочка (берет) стерильная одноразовая,  фартук стерильный одноразовый,  перчатки одноразовые стерильные, маски хирургические одноразовые на резинках, очки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защитныет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или защитный экран)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набор</w:t>
            </w:r>
          </w:p>
        </w:tc>
      </w:tr>
      <w:tr w:rsidR="00B00E5D" w:rsidRPr="00B00E5D" w:rsidTr="00B00E5D">
        <w:trPr>
          <w:trHeight w:val="51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Учебная укладка </w:t>
            </w:r>
            <w:r w:rsidRPr="00B00E5D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для оказания сердечно-легочной реанимации</w:t>
            </w: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(набор масок дыхательных,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трахеостомических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трубок, кожный антисептик, мешок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Амбу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, таймер-секундомер и др.)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набор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Флипчарт</w:t>
            </w:r>
            <w:proofErr w:type="spellEnd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мобильный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Фломастеры 12 цветов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набор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Часы настенные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Ширма  медицинская на колесах 3-х секционная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sz w:val="22"/>
                <w:szCs w:val="22"/>
                <w:lang w:eastAsia="ru-RU"/>
              </w:rPr>
              <w:t>Шкаф для учебных пособий и расходного материала (фломастеры, карандаши, мелки, бумага, маркеры и др.)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2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Шкаф для хранения тренажеров, запасных частей и расходного материала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2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Шкаф-купе для медицинской одежды, расходного материала и </w:t>
            </w:r>
            <w:proofErr w:type="spellStart"/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мед.оборудования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  <w:tr w:rsidR="00B00E5D" w:rsidRPr="00B00E5D" w:rsidTr="00B00E5D">
        <w:trPr>
          <w:trHeight w:val="300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E5D" w:rsidRPr="00B00E5D" w:rsidRDefault="00B00E5D" w:rsidP="00B00E5D">
            <w:pPr>
              <w:suppressAutoHyphens w:val="0"/>
              <w:rPr>
                <w:rFonts w:cs="Times New Roman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sz w:val="22"/>
                <w:szCs w:val="22"/>
                <w:lang w:eastAsia="ru-RU"/>
              </w:rPr>
              <w:t>Экран для проектора настенный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5D" w:rsidRPr="00B00E5D" w:rsidRDefault="00B00E5D" w:rsidP="00B00E5D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00E5D">
              <w:rPr>
                <w:rFonts w:cs="Times New Roman"/>
                <w:color w:val="000000"/>
                <w:sz w:val="22"/>
                <w:szCs w:val="22"/>
                <w:lang w:eastAsia="ru-RU"/>
              </w:rPr>
              <w:t>1 шт.</w:t>
            </w:r>
          </w:p>
        </w:tc>
      </w:tr>
    </w:tbl>
    <w:p w:rsidR="00783701" w:rsidRPr="00783701" w:rsidRDefault="00783701" w:rsidP="00783701">
      <w:pPr>
        <w:ind w:left="57"/>
        <w:jc w:val="center"/>
        <w:rPr>
          <w:rFonts w:eastAsia="Calibri" w:cs="Times New Roman"/>
          <w:b/>
        </w:rPr>
      </w:pPr>
    </w:p>
    <w:p w:rsidR="00E257B9" w:rsidRPr="00B706DB" w:rsidRDefault="00E257B9" w:rsidP="00B90D95">
      <w:pPr>
        <w:ind w:left="57"/>
        <w:jc w:val="center"/>
      </w:pPr>
      <w:r w:rsidRPr="00B706DB">
        <w:rPr>
          <w:b/>
          <w:bCs/>
        </w:rPr>
        <w:t>Оценка качества подготовки</w:t>
      </w:r>
    </w:p>
    <w:p w:rsidR="00E257B9" w:rsidRPr="00B706DB" w:rsidRDefault="00E257B9" w:rsidP="00B90D95">
      <w:pPr>
        <w:widowControl w:val="0"/>
        <w:tabs>
          <w:tab w:val="left" w:pos="180"/>
        </w:tabs>
        <w:ind w:firstLine="181"/>
        <w:jc w:val="both"/>
        <w:rPr>
          <w:spacing w:val="-3"/>
        </w:rPr>
      </w:pPr>
      <w:r w:rsidRPr="00B706DB">
        <w:t xml:space="preserve">Оценка качества подготовки, </w:t>
      </w:r>
      <w:r w:rsidRPr="00B706DB">
        <w:rPr>
          <w:spacing w:val="-3"/>
        </w:rPr>
        <w:t>включает т</w:t>
      </w:r>
      <w:r w:rsidRPr="00B706DB">
        <w:t>екущий контроль и итоговое тестирование на квалификационном экзамене.</w:t>
      </w:r>
    </w:p>
    <w:p w:rsidR="00E257B9" w:rsidRPr="00B706DB" w:rsidRDefault="00E257B9" w:rsidP="00B90D95">
      <w:pPr>
        <w:widowControl w:val="0"/>
        <w:tabs>
          <w:tab w:val="left" w:pos="180"/>
        </w:tabs>
        <w:ind w:firstLine="181"/>
        <w:jc w:val="both"/>
      </w:pPr>
      <w:r w:rsidRPr="00B706DB">
        <w:rPr>
          <w:spacing w:val="-3"/>
        </w:rPr>
        <w:t>Т</w:t>
      </w:r>
      <w:r w:rsidRPr="00B706DB">
        <w:t>екущий контроль и итоговое тестирование проводится по результатам освоения профессиональных модулей. Формы и условия проведения текущего контроля, и итоговое тестирование доводятся до сведения обучающихся в начале обучения.</w:t>
      </w:r>
    </w:p>
    <w:p w:rsidR="00E257B9" w:rsidRDefault="00E257B9" w:rsidP="00B90D95">
      <w:pPr>
        <w:widowControl w:val="0"/>
        <w:ind w:firstLine="181"/>
        <w:jc w:val="both"/>
      </w:pPr>
      <w:r w:rsidRPr="00B706DB">
        <w:t xml:space="preserve">К итоговому тестированию допускаются лица, выполнившие требования, предусмотренные программой и успешно прошедшие все испытания, предусмотренные программами профессиональных модулей. Экзаменационной квалификационной комиссией проводится оценка </w:t>
      </w:r>
      <w:r w:rsidRPr="00B706DB">
        <w:lastRenderedPageBreak/>
        <w:t>освоенных выпускниками профессиональных компетенций в соответствии с программой.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4"/>
        <w:gridCol w:w="2594"/>
        <w:gridCol w:w="3743"/>
      </w:tblGrid>
      <w:tr w:rsidR="00811AD6">
        <w:trPr>
          <w:trHeight w:val="23"/>
        </w:trPr>
        <w:tc>
          <w:tcPr>
            <w:tcW w:w="3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результативности (правильных ответов)</w:t>
            </w:r>
          </w:p>
        </w:tc>
        <w:tc>
          <w:tcPr>
            <w:tcW w:w="6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</w:pPr>
            <w:r>
              <w:rPr>
                <w:sz w:val="22"/>
                <w:szCs w:val="22"/>
              </w:rPr>
              <w:t>Качественная оценка индивидуальных образовательных достижений</w:t>
            </w:r>
          </w:p>
        </w:tc>
      </w:tr>
      <w:tr w:rsidR="00811AD6">
        <w:trPr>
          <w:trHeight w:val="23"/>
        </w:trPr>
        <w:tc>
          <w:tcPr>
            <w:tcW w:w="345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 (отметка)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</w:pPr>
            <w:r>
              <w:rPr>
                <w:sz w:val="22"/>
                <w:szCs w:val="22"/>
              </w:rPr>
              <w:t>вербальный аналог</w:t>
            </w:r>
          </w:p>
        </w:tc>
      </w:tr>
      <w:tr w:rsidR="00811AD6">
        <w:trPr>
          <w:trHeight w:val="23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÷ 100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811AD6">
        <w:trPr>
          <w:trHeight w:val="23"/>
        </w:trPr>
        <w:tc>
          <w:tcPr>
            <w:tcW w:w="3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÷ 89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811AD6">
        <w:trPr>
          <w:trHeight w:val="23"/>
        </w:trPr>
        <w:tc>
          <w:tcPr>
            <w:tcW w:w="34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÷ 79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181"/>
              <w:jc w:val="center"/>
            </w:pPr>
            <w:r>
              <w:rPr>
                <w:sz w:val="22"/>
                <w:szCs w:val="22"/>
              </w:rPr>
              <w:t>удовлетворительно</w:t>
            </w:r>
          </w:p>
        </w:tc>
      </w:tr>
      <w:tr w:rsidR="00811AD6">
        <w:trPr>
          <w:trHeight w:val="23"/>
        </w:trPr>
        <w:tc>
          <w:tcPr>
            <w:tcW w:w="3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70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1AD6" w:rsidRDefault="00811AD6">
            <w:pPr>
              <w:widowControl w:val="0"/>
              <w:tabs>
                <w:tab w:val="left" w:pos="180"/>
              </w:tabs>
              <w:snapToGrid w:val="0"/>
              <w:ind w:firstLine="360"/>
              <w:jc w:val="center"/>
            </w:pPr>
            <w:r>
              <w:rPr>
                <w:sz w:val="22"/>
                <w:szCs w:val="22"/>
              </w:rPr>
              <w:t>не удовлетворительно</w:t>
            </w:r>
          </w:p>
        </w:tc>
      </w:tr>
    </w:tbl>
    <w:p w:rsidR="00811AD6" w:rsidRDefault="00811AD6">
      <w:pPr>
        <w:ind w:left="57"/>
      </w:pPr>
    </w:p>
    <w:p w:rsidR="00811AD6" w:rsidRDefault="00811AD6">
      <w:pPr>
        <w:ind w:left="57"/>
        <w:rPr>
          <w:sz w:val="18"/>
          <w:szCs w:val="18"/>
        </w:rPr>
      </w:pPr>
      <w:r>
        <w:rPr>
          <w:b/>
          <w:bCs/>
        </w:rPr>
        <w:t>Примеры вопросов итогового тестирования:</w:t>
      </w:r>
    </w:p>
    <w:p w:rsidR="00932863" w:rsidRDefault="00932863" w:rsidP="00932863">
      <w:r>
        <w:t xml:space="preserve">1. Демография - это наука о: </w:t>
      </w:r>
    </w:p>
    <w:p w:rsidR="00932863" w:rsidRDefault="00932863" w:rsidP="00932863">
      <w:r>
        <w:t>ОТВЕТЫ:</w:t>
      </w:r>
    </w:p>
    <w:p w:rsidR="00932863" w:rsidRDefault="00932863" w:rsidP="00932863">
      <w:r>
        <w:t>1.  профилактике заболеваний</w:t>
      </w:r>
    </w:p>
    <w:p w:rsidR="00932863" w:rsidRDefault="00932863" w:rsidP="00932863">
      <w:r>
        <w:t>2.  здоровье населения</w:t>
      </w:r>
    </w:p>
    <w:p w:rsidR="00932863" w:rsidRDefault="00932863" w:rsidP="00932863">
      <w:r>
        <w:t>3.  показателях здравоохранения</w:t>
      </w:r>
    </w:p>
    <w:p w:rsidR="00932863" w:rsidRDefault="00932863" w:rsidP="00932863">
      <w:pPr>
        <w:rPr>
          <w:u w:val="single"/>
        </w:rPr>
      </w:pPr>
      <w:r>
        <w:t xml:space="preserve">4.  </w:t>
      </w:r>
      <w:r w:rsidRPr="00D61009">
        <w:t>народонаселении в его общественном развитии</w:t>
      </w:r>
    </w:p>
    <w:p w:rsidR="00932863" w:rsidRDefault="00932863" w:rsidP="00932863">
      <w:pPr>
        <w:rPr>
          <w:u w:val="single"/>
        </w:rPr>
      </w:pPr>
    </w:p>
    <w:p w:rsidR="00932863" w:rsidRDefault="00932863" w:rsidP="00932863">
      <w:r>
        <w:t xml:space="preserve">2. Младенческая смертность </w:t>
      </w:r>
      <w:r w:rsidR="00EF1375">
        <w:t>— это</w:t>
      </w:r>
      <w:r>
        <w:t xml:space="preserve"> смертность среди: </w:t>
      </w:r>
    </w:p>
    <w:p w:rsidR="00932863" w:rsidRDefault="00932863" w:rsidP="00932863">
      <w:r>
        <w:t>ОТВЕТЫ:</w:t>
      </w:r>
    </w:p>
    <w:p w:rsidR="00932863" w:rsidRDefault="00932863" w:rsidP="00932863">
      <w:r>
        <w:t>1.  детей до трех лет</w:t>
      </w:r>
    </w:p>
    <w:p w:rsidR="00932863" w:rsidRPr="00D61009" w:rsidRDefault="00932863" w:rsidP="00932863">
      <w:r>
        <w:t xml:space="preserve">2.  </w:t>
      </w:r>
      <w:r w:rsidRPr="00D61009">
        <w:t>подростков</w:t>
      </w:r>
    </w:p>
    <w:p w:rsidR="00932863" w:rsidRPr="00D61009" w:rsidRDefault="00932863" w:rsidP="00932863">
      <w:r w:rsidRPr="00D61009">
        <w:t xml:space="preserve">3.  детей на первом году жизни </w:t>
      </w:r>
    </w:p>
    <w:p w:rsidR="00932863" w:rsidRDefault="00932863" w:rsidP="00932863"/>
    <w:p w:rsidR="00932863" w:rsidRDefault="00932863" w:rsidP="00932863">
      <w:r>
        <w:t xml:space="preserve">3. Одним из важных достижений ВОЗ в мире является ликвидация: </w:t>
      </w:r>
    </w:p>
    <w:p w:rsidR="00932863" w:rsidRDefault="00932863" w:rsidP="00932863">
      <w:pPr>
        <w:rPr>
          <w:u w:val="single"/>
        </w:rPr>
      </w:pPr>
      <w:r>
        <w:t>ОТВЕТЫ:</w:t>
      </w:r>
    </w:p>
    <w:p w:rsidR="00932863" w:rsidRPr="00D61009" w:rsidRDefault="00932863" w:rsidP="00932863">
      <w:r w:rsidRPr="00D61009">
        <w:t>1.  холеры</w:t>
      </w:r>
    </w:p>
    <w:p w:rsidR="00932863" w:rsidRDefault="00932863" w:rsidP="00932863">
      <w:r>
        <w:t>2.  чумы</w:t>
      </w:r>
    </w:p>
    <w:p w:rsidR="00932863" w:rsidRDefault="00932863" w:rsidP="00932863">
      <w:r>
        <w:t>3.  полиомиелита</w:t>
      </w:r>
    </w:p>
    <w:p w:rsidR="00932863" w:rsidRDefault="00932863" w:rsidP="00932863">
      <w:r>
        <w:t>4.  малярии</w:t>
      </w:r>
    </w:p>
    <w:p w:rsidR="00932863" w:rsidRDefault="00932863" w:rsidP="00932863"/>
    <w:p w:rsidR="00932863" w:rsidRDefault="00932863" w:rsidP="00932863">
      <w:r>
        <w:t xml:space="preserve">4. Основной медицинский документ стационара, который составляется на каждого </w:t>
      </w:r>
      <w:proofErr w:type="spellStart"/>
      <w:r>
        <w:t>поступивше-го</w:t>
      </w:r>
      <w:proofErr w:type="spellEnd"/>
      <w:r>
        <w:t xml:space="preserve"> в стационар больного: </w:t>
      </w:r>
    </w:p>
    <w:p w:rsidR="00932863" w:rsidRDefault="00932863" w:rsidP="00932863">
      <w:pPr>
        <w:rPr>
          <w:u w:val="single"/>
        </w:rPr>
      </w:pPr>
      <w:r>
        <w:t>ОТВЕТЫ:</w:t>
      </w:r>
    </w:p>
    <w:p w:rsidR="00932863" w:rsidRPr="00D61009" w:rsidRDefault="00932863" w:rsidP="00932863">
      <w:r w:rsidRPr="00D61009">
        <w:t>1.  медицинская карта стационарного больного (форма № 003/у)</w:t>
      </w:r>
    </w:p>
    <w:p w:rsidR="00932863" w:rsidRDefault="00932863" w:rsidP="00932863">
      <w:r>
        <w:t>2.  журнал учета приема больного и отказав в госпитализации (форма № 001/у)</w:t>
      </w:r>
    </w:p>
    <w:p w:rsidR="00932863" w:rsidRDefault="00932863" w:rsidP="00932863">
      <w:r>
        <w:t>3.  статистическая карта выбывшего из стационара (форма № 006/у)</w:t>
      </w:r>
    </w:p>
    <w:p w:rsidR="00932863" w:rsidRDefault="00932863" w:rsidP="00932863"/>
    <w:p w:rsidR="00932863" w:rsidRDefault="00932863" w:rsidP="00932863">
      <w:r>
        <w:t xml:space="preserve">5. Экстренное извещение об острозаразном заболевании, пищевом, остром профессиональном отравлении: </w:t>
      </w:r>
    </w:p>
    <w:p w:rsidR="00932863" w:rsidRDefault="00932863" w:rsidP="00932863">
      <w:r>
        <w:t>ОТВЕТЫ:</w:t>
      </w:r>
    </w:p>
    <w:p w:rsidR="00932863" w:rsidRDefault="00932863" w:rsidP="00932863">
      <w:r>
        <w:t>1</w:t>
      </w:r>
      <w:r w:rsidRPr="00D61009">
        <w:t>.  форма № 058/у</w:t>
      </w:r>
    </w:p>
    <w:p w:rsidR="00932863" w:rsidRDefault="00932863" w:rsidP="00932863">
      <w:r>
        <w:t>2.  форма № 089/у</w:t>
      </w:r>
    </w:p>
    <w:p w:rsidR="00932863" w:rsidRDefault="00932863" w:rsidP="00932863">
      <w:r>
        <w:t>3.  форма № 090/у</w:t>
      </w:r>
    </w:p>
    <w:p w:rsidR="00932863" w:rsidRDefault="00932863" w:rsidP="00932863"/>
    <w:p w:rsidR="00932863" w:rsidRDefault="00932863" w:rsidP="00932863">
      <w:r>
        <w:t>6. Анализ заболеваемости с временной утратой трудоспособности проводят на основании: ОТВЕТЫ:</w:t>
      </w:r>
    </w:p>
    <w:p w:rsidR="00932863" w:rsidRDefault="00932863" w:rsidP="00932863">
      <w:r>
        <w:t>1.</w:t>
      </w:r>
      <w:r>
        <w:rPr>
          <w:u w:val="single"/>
        </w:rPr>
        <w:t xml:space="preserve">  </w:t>
      </w:r>
      <w:r w:rsidRPr="00D61009">
        <w:t>листка нетрудоспособности</w:t>
      </w:r>
    </w:p>
    <w:p w:rsidR="00932863" w:rsidRDefault="00932863" w:rsidP="00932863">
      <w:r>
        <w:t>2.  статистического талона</w:t>
      </w:r>
    </w:p>
    <w:p w:rsidR="00932863" w:rsidRDefault="00932863" w:rsidP="00932863">
      <w:r>
        <w:t>3.  экстренного извещения об инфекционном заболевании</w:t>
      </w:r>
    </w:p>
    <w:p w:rsidR="00932863" w:rsidRDefault="00932863" w:rsidP="00932863"/>
    <w:p w:rsidR="00932863" w:rsidRDefault="00932863" w:rsidP="00932863">
      <w:r>
        <w:t xml:space="preserve">7. Сестринское дело - это: </w:t>
      </w:r>
    </w:p>
    <w:p w:rsidR="00932863" w:rsidRDefault="00932863" w:rsidP="00932863">
      <w:r>
        <w:t>ОТВЕТЫ:</w:t>
      </w:r>
    </w:p>
    <w:p w:rsidR="00932863" w:rsidRDefault="00932863" w:rsidP="00932863">
      <w:r>
        <w:t xml:space="preserve">1.  </w:t>
      </w:r>
      <w:r w:rsidRPr="00D61009">
        <w:t>наука и искусство ухода за больными</w:t>
      </w:r>
    </w:p>
    <w:p w:rsidR="00932863" w:rsidRDefault="00932863" w:rsidP="00932863">
      <w:r>
        <w:lastRenderedPageBreak/>
        <w:t>2.  оказание специализированной врачебной помощи</w:t>
      </w:r>
    </w:p>
    <w:p w:rsidR="00932863" w:rsidRDefault="00932863" w:rsidP="00932863"/>
    <w:p w:rsidR="00932863" w:rsidRDefault="00932863" w:rsidP="00932863">
      <w:r>
        <w:t xml:space="preserve">8. Одной из важнейших задач сестринского процесса является: </w:t>
      </w:r>
    </w:p>
    <w:p w:rsidR="00932863" w:rsidRDefault="00932863" w:rsidP="00932863">
      <w:r>
        <w:t>ОТВЕТЫ:</w:t>
      </w:r>
    </w:p>
    <w:p w:rsidR="00932863" w:rsidRDefault="00932863" w:rsidP="00932863">
      <w:r>
        <w:t xml:space="preserve">1.  </w:t>
      </w:r>
      <w:r w:rsidRPr="00D61009">
        <w:t>уход с учетом нарушенных потребностей пациента</w:t>
      </w:r>
    </w:p>
    <w:p w:rsidR="00932863" w:rsidRDefault="00932863" w:rsidP="00932863">
      <w:r>
        <w:t>2.  уточнение причины заболевания</w:t>
      </w:r>
    </w:p>
    <w:p w:rsidR="00932863" w:rsidRDefault="00932863" w:rsidP="00932863"/>
    <w:p w:rsidR="00932863" w:rsidRDefault="00932863" w:rsidP="00932863">
      <w:r>
        <w:t xml:space="preserve">9. Высшая этическая ценность медицинской профессии - это: </w:t>
      </w:r>
    </w:p>
    <w:p w:rsidR="00932863" w:rsidRDefault="00932863" w:rsidP="00932863">
      <w:pPr>
        <w:rPr>
          <w:u w:val="single"/>
        </w:rPr>
      </w:pPr>
      <w:r>
        <w:t>ОТВЕТЫ:</w:t>
      </w:r>
    </w:p>
    <w:p w:rsidR="00932863" w:rsidRPr="00D61009" w:rsidRDefault="00932863" w:rsidP="00932863">
      <w:r w:rsidRPr="00D61009">
        <w:t>1.  гуманность и милосердие</w:t>
      </w:r>
    </w:p>
    <w:p w:rsidR="00932863" w:rsidRDefault="00932863" w:rsidP="00932863">
      <w:r>
        <w:t>2.  требовательность и авторитет</w:t>
      </w:r>
    </w:p>
    <w:p w:rsidR="00932863" w:rsidRDefault="00932863" w:rsidP="00932863"/>
    <w:p w:rsidR="00932863" w:rsidRDefault="00932863" w:rsidP="00932863">
      <w:r>
        <w:t xml:space="preserve">10. Ятрогенные заболевания - это: </w:t>
      </w:r>
    </w:p>
    <w:p w:rsidR="00932863" w:rsidRDefault="00932863" w:rsidP="00932863">
      <w:r>
        <w:t>ОТВЕТЫ:</w:t>
      </w:r>
    </w:p>
    <w:p w:rsidR="00932863" w:rsidRDefault="00932863" w:rsidP="00932863">
      <w:r>
        <w:t>1.  заболевания лиц пожилого и старческого возраста</w:t>
      </w:r>
    </w:p>
    <w:p w:rsidR="00932863" w:rsidRPr="00D61009" w:rsidRDefault="00932863" w:rsidP="00932863">
      <w:r w:rsidRPr="00D61009">
        <w:t>2.  заболевания, вызванные неосторожными действиями или высказываниями медработника</w:t>
      </w:r>
    </w:p>
    <w:p w:rsidR="00932863" w:rsidRDefault="00932863" w:rsidP="00932863">
      <w:pPr>
        <w:rPr>
          <w:u w:val="single"/>
        </w:rPr>
      </w:pPr>
    </w:p>
    <w:p w:rsidR="00932863" w:rsidRDefault="00932863" w:rsidP="00932863">
      <w:r>
        <w:t xml:space="preserve">11. Метод обучения - это: </w:t>
      </w:r>
    </w:p>
    <w:p w:rsidR="00932863" w:rsidRDefault="00932863" w:rsidP="00932863">
      <w:r>
        <w:t>ОТВЕТЫ:</w:t>
      </w:r>
    </w:p>
    <w:p w:rsidR="00932863" w:rsidRPr="00D61009" w:rsidRDefault="00932863" w:rsidP="00932863">
      <w:r w:rsidRPr="00D61009">
        <w:t>1.  способы совместной деятельности учителя и учащихся, направленные на решение задачи обучения</w:t>
      </w:r>
    </w:p>
    <w:p w:rsidR="00932863" w:rsidRDefault="00932863" w:rsidP="00932863">
      <w:r>
        <w:t>2.  такая организация учебного процесса при которой проводятся только семинарские занятия</w:t>
      </w:r>
    </w:p>
    <w:p w:rsidR="00811AD6" w:rsidRPr="00932863" w:rsidRDefault="00811AD6">
      <w:pPr>
        <w:widowControl w:val="0"/>
        <w:rPr>
          <w:b/>
          <w:sz w:val="22"/>
          <w:szCs w:val="22"/>
        </w:rPr>
      </w:pPr>
    </w:p>
    <w:p w:rsidR="00811AD6" w:rsidRDefault="00811AD6">
      <w:pPr>
        <w:pStyle w:val="18"/>
        <w:rPr>
          <w:sz w:val="22"/>
          <w:szCs w:val="22"/>
        </w:rPr>
      </w:pPr>
      <w:r>
        <w:rPr>
          <w:b/>
          <w:sz w:val="22"/>
          <w:szCs w:val="22"/>
        </w:rPr>
        <w:t xml:space="preserve">СПИСОК  </w:t>
      </w:r>
      <w:r w:rsidR="008C5CDF">
        <w:rPr>
          <w:b/>
          <w:sz w:val="22"/>
          <w:szCs w:val="22"/>
        </w:rPr>
        <w:t xml:space="preserve">РЕКОМЕНДОВАННОЙ </w:t>
      </w:r>
      <w:r>
        <w:rPr>
          <w:b/>
          <w:sz w:val="22"/>
          <w:szCs w:val="22"/>
        </w:rPr>
        <w:t>Л И Т Е Р А Т У Р Ы</w:t>
      </w:r>
    </w:p>
    <w:p w:rsidR="00811AD6" w:rsidRDefault="00811AD6">
      <w:pPr>
        <w:pStyle w:val="18"/>
        <w:rPr>
          <w:sz w:val="22"/>
          <w:szCs w:val="22"/>
        </w:rPr>
      </w:pPr>
    </w:p>
    <w:p w:rsidR="002B0833" w:rsidRDefault="002B0833" w:rsidP="002B0833">
      <w:pPr>
        <w:pStyle w:val="18"/>
        <w:rPr>
          <w:sz w:val="22"/>
          <w:szCs w:val="22"/>
        </w:rPr>
      </w:pPr>
    </w:p>
    <w:p w:rsidR="002B0833" w:rsidRPr="00402937" w:rsidRDefault="002B0833" w:rsidP="002B0833">
      <w:pPr>
        <w:numPr>
          <w:ilvl w:val="0"/>
          <w:numId w:val="3"/>
        </w:numPr>
        <w:rPr>
          <w:rFonts w:cs="Times New Roman"/>
        </w:rPr>
      </w:pPr>
      <w:r w:rsidRPr="00402937">
        <w:rPr>
          <w:rFonts w:cs="Times New Roman"/>
          <w:color w:val="333333"/>
          <w:shd w:val="clear" w:color="auto" w:fill="F7F7F7"/>
        </w:rPr>
        <w:t>Двойников С.И., Организационно-аналитическая деятельность [Электронный ресурс] : учебник / С. И. Двойников и др.; под ред. С. И. Двойникова. - М. : ГЭОТАР-Медиа, 2017. - 480 с.</w:t>
      </w:r>
    </w:p>
    <w:p w:rsidR="002B0833" w:rsidRPr="00402937" w:rsidRDefault="002B0833" w:rsidP="002B0833">
      <w:pPr>
        <w:numPr>
          <w:ilvl w:val="0"/>
          <w:numId w:val="3"/>
        </w:numPr>
        <w:rPr>
          <w:rFonts w:cs="Times New Roman"/>
        </w:rPr>
      </w:pPr>
      <w:r w:rsidRPr="00402937">
        <w:rPr>
          <w:rFonts w:cs="Times New Roman"/>
          <w:color w:val="333333"/>
          <w:shd w:val="clear" w:color="auto" w:fill="F7F7F7"/>
        </w:rPr>
        <w:t>Хрусталев Ю.М., Биоэтика. Философия сохранения жизни и сбережения здоровья [Электронный ресурс] : учебник / Ю.М. Хрусталев. - М. : ГЭОТАР-Медиа, 2017. - 400 с. </w:t>
      </w:r>
      <w:r w:rsidRPr="00402937">
        <w:rPr>
          <w:rFonts w:cs="Times New Roman"/>
        </w:rPr>
        <w:t>.</w:t>
      </w:r>
    </w:p>
    <w:p w:rsidR="002B0833" w:rsidRPr="00402937" w:rsidRDefault="002B0833" w:rsidP="002B0833">
      <w:pPr>
        <w:numPr>
          <w:ilvl w:val="0"/>
          <w:numId w:val="3"/>
        </w:numPr>
        <w:rPr>
          <w:rFonts w:cs="Times New Roman"/>
        </w:rPr>
      </w:pPr>
      <w:proofErr w:type="spellStart"/>
      <w:r w:rsidRPr="00402937">
        <w:rPr>
          <w:rFonts w:cs="Times New Roman"/>
          <w:color w:val="333333"/>
          <w:shd w:val="clear" w:color="auto" w:fill="F7F7F7"/>
        </w:rPr>
        <w:t>Авдулова</w:t>
      </w:r>
      <w:proofErr w:type="spellEnd"/>
      <w:r w:rsidRPr="00402937">
        <w:rPr>
          <w:rFonts w:cs="Times New Roman"/>
          <w:color w:val="333333"/>
          <w:shd w:val="clear" w:color="auto" w:fill="F7F7F7"/>
        </w:rPr>
        <w:t xml:space="preserve"> Т.П., Менеджмент [Электронный ресурс] : учеб. пособие / Т. П. </w:t>
      </w:r>
      <w:proofErr w:type="spellStart"/>
      <w:r w:rsidRPr="00402937">
        <w:rPr>
          <w:rFonts w:cs="Times New Roman"/>
          <w:color w:val="333333"/>
          <w:shd w:val="clear" w:color="auto" w:fill="F7F7F7"/>
        </w:rPr>
        <w:t>Авдулова</w:t>
      </w:r>
      <w:proofErr w:type="spellEnd"/>
      <w:r w:rsidRPr="00402937">
        <w:rPr>
          <w:rFonts w:cs="Times New Roman"/>
          <w:color w:val="333333"/>
          <w:shd w:val="clear" w:color="auto" w:fill="F7F7F7"/>
        </w:rPr>
        <w:t>. - М. : ГЭОТАР-Медиа, 2016. - 208 с.</w:t>
      </w:r>
    </w:p>
    <w:p w:rsidR="002B0833" w:rsidRPr="00402937" w:rsidRDefault="002B0833" w:rsidP="002B0833">
      <w:pPr>
        <w:numPr>
          <w:ilvl w:val="0"/>
          <w:numId w:val="3"/>
        </w:numPr>
        <w:rPr>
          <w:rFonts w:cs="Times New Roman"/>
        </w:rPr>
      </w:pPr>
      <w:proofErr w:type="spellStart"/>
      <w:r w:rsidRPr="00402937">
        <w:rPr>
          <w:rFonts w:cs="Times New Roman"/>
          <w:color w:val="333333"/>
          <w:shd w:val="clear" w:color="auto" w:fill="F7F7F7"/>
        </w:rPr>
        <w:t>Корягина</w:t>
      </w:r>
      <w:proofErr w:type="spellEnd"/>
      <w:r w:rsidRPr="00402937">
        <w:rPr>
          <w:rFonts w:cs="Times New Roman"/>
          <w:color w:val="333333"/>
          <w:shd w:val="clear" w:color="auto" w:fill="F7F7F7"/>
        </w:rPr>
        <w:t xml:space="preserve"> Н.Ю., Организация специализированного сестринского ухода [Электронный ресурс] : учеб. пособие / Н. Ю. </w:t>
      </w:r>
      <w:proofErr w:type="spellStart"/>
      <w:r w:rsidRPr="00402937">
        <w:rPr>
          <w:rFonts w:cs="Times New Roman"/>
          <w:color w:val="333333"/>
          <w:shd w:val="clear" w:color="auto" w:fill="F7F7F7"/>
        </w:rPr>
        <w:t>Корягина</w:t>
      </w:r>
      <w:proofErr w:type="spellEnd"/>
      <w:r w:rsidRPr="00402937">
        <w:rPr>
          <w:rFonts w:cs="Times New Roman"/>
          <w:color w:val="333333"/>
          <w:shd w:val="clear" w:color="auto" w:fill="F7F7F7"/>
        </w:rPr>
        <w:t xml:space="preserve"> и др.; под ред. З. Е. </w:t>
      </w:r>
      <w:proofErr w:type="spellStart"/>
      <w:r w:rsidRPr="00402937">
        <w:rPr>
          <w:rFonts w:cs="Times New Roman"/>
          <w:color w:val="333333"/>
          <w:shd w:val="clear" w:color="auto" w:fill="F7F7F7"/>
        </w:rPr>
        <w:t>Сопиной</w:t>
      </w:r>
      <w:proofErr w:type="spellEnd"/>
      <w:r w:rsidRPr="00402937">
        <w:rPr>
          <w:rFonts w:cs="Times New Roman"/>
          <w:color w:val="333333"/>
          <w:shd w:val="clear" w:color="auto" w:fill="F7F7F7"/>
        </w:rPr>
        <w:t>. - М. : ГЭОТАР-Медиа, 2015. - 464 с.</w:t>
      </w:r>
    </w:p>
    <w:p w:rsidR="002B0833" w:rsidRPr="00402937" w:rsidRDefault="002B0833" w:rsidP="002B0833">
      <w:pPr>
        <w:numPr>
          <w:ilvl w:val="0"/>
          <w:numId w:val="3"/>
        </w:numPr>
        <w:rPr>
          <w:rFonts w:cs="Times New Roman"/>
        </w:rPr>
      </w:pPr>
      <w:r w:rsidRPr="00402937">
        <w:rPr>
          <w:rFonts w:cs="Times New Roman"/>
          <w:color w:val="333333"/>
          <w:shd w:val="clear" w:color="auto" w:fill="F7F7F7"/>
        </w:rPr>
        <w:t xml:space="preserve">Шипова В.М., Штатное расписание медицинской организации [Электронный ресурс] / В. М. Шипова; под ред. Р. У. </w:t>
      </w:r>
      <w:proofErr w:type="spellStart"/>
      <w:r w:rsidRPr="00402937">
        <w:rPr>
          <w:rFonts w:cs="Times New Roman"/>
          <w:color w:val="333333"/>
          <w:shd w:val="clear" w:color="auto" w:fill="F7F7F7"/>
        </w:rPr>
        <w:t>Хабриева</w:t>
      </w:r>
      <w:proofErr w:type="spellEnd"/>
      <w:r w:rsidRPr="00402937">
        <w:rPr>
          <w:rFonts w:cs="Times New Roman"/>
          <w:color w:val="333333"/>
          <w:shd w:val="clear" w:color="auto" w:fill="F7F7F7"/>
        </w:rPr>
        <w:t>. - М. : ГЭОТАР-Медиа, 2015. - 192 с. </w:t>
      </w:r>
    </w:p>
    <w:p w:rsidR="002B0833" w:rsidRDefault="002B0833" w:rsidP="002B0833">
      <w:pPr>
        <w:pStyle w:val="31"/>
        <w:numPr>
          <w:ilvl w:val="0"/>
          <w:numId w:val="3"/>
        </w:numPr>
        <w:shd w:val="clear" w:color="auto" w:fill="FFFFFF"/>
        <w:ind w:right="0"/>
      </w:pPr>
      <w:r>
        <w:rPr>
          <w:color w:val="333333"/>
          <w:shd w:val="clear" w:color="auto" w:fill="F7F7F7"/>
        </w:rPr>
        <w:t xml:space="preserve">Мухина С.А., Практическое руководство к предмету "Основы сестринского дела" [Электронный ресурс] : учеб. пос. / Мухина С.А., </w:t>
      </w:r>
      <w:proofErr w:type="spellStart"/>
      <w:r>
        <w:rPr>
          <w:color w:val="333333"/>
          <w:shd w:val="clear" w:color="auto" w:fill="F7F7F7"/>
        </w:rPr>
        <w:t>Тарновская</w:t>
      </w:r>
      <w:proofErr w:type="spellEnd"/>
      <w:r>
        <w:rPr>
          <w:color w:val="333333"/>
          <w:shd w:val="clear" w:color="auto" w:fill="F7F7F7"/>
        </w:rPr>
        <w:t xml:space="preserve"> И.И. - 2-е изд., </w:t>
      </w:r>
      <w:proofErr w:type="spellStart"/>
      <w:r>
        <w:rPr>
          <w:color w:val="333333"/>
          <w:shd w:val="clear" w:color="auto" w:fill="F7F7F7"/>
        </w:rPr>
        <w:t>испр</w:t>
      </w:r>
      <w:proofErr w:type="spellEnd"/>
      <w:r>
        <w:rPr>
          <w:color w:val="333333"/>
          <w:shd w:val="clear" w:color="auto" w:fill="F7F7F7"/>
        </w:rPr>
        <w:t>. и доп. - М. : ГЭОТАР-Медиа, 2016. - 512 с. </w:t>
      </w:r>
    </w:p>
    <w:p w:rsidR="002B0833" w:rsidRDefault="002B0833" w:rsidP="002B0833">
      <w:pPr>
        <w:pStyle w:val="af1"/>
        <w:numPr>
          <w:ilvl w:val="0"/>
          <w:numId w:val="3"/>
        </w:numPr>
        <w:shd w:val="clear" w:color="auto" w:fill="FFFFFF"/>
        <w:ind w:right="537"/>
      </w:pPr>
      <w:r>
        <w:rPr>
          <w:color w:val="333333"/>
          <w:shd w:val="clear" w:color="auto" w:fill="F7F7F7"/>
        </w:rPr>
        <w:t>Двойников С.И., Проведение профилактических мероприятий [Электронный ресурс] : учеб. пособие / С. И. Двойников [и др.] ; под ред. С. И. Двойникова. - М. : ГЭОТАР-Медиа, 2017. - 448 с</w:t>
      </w:r>
    </w:p>
    <w:p w:rsidR="002B0833" w:rsidRDefault="002B0833" w:rsidP="002B0833">
      <w:pPr>
        <w:pStyle w:val="31"/>
        <w:numPr>
          <w:ilvl w:val="0"/>
          <w:numId w:val="3"/>
        </w:numPr>
        <w:shd w:val="clear" w:color="auto" w:fill="FFFFFF"/>
        <w:ind w:right="0"/>
      </w:pPr>
      <w:r>
        <w:rPr>
          <w:color w:val="333333"/>
          <w:shd w:val="clear" w:color="auto" w:fill="F7F7F7"/>
        </w:rPr>
        <w:t>Двойников С.И., Общепрофессиональные аспекты деятельности средних медицинских работников [Электронный ресурс] : учеб. пособие / под ред. С.И. Двойникова. - М. : ГЭОТАР-Медиа, 2015. - 432 с.</w:t>
      </w:r>
    </w:p>
    <w:p w:rsidR="002B0833" w:rsidRDefault="002B0833" w:rsidP="002B0833">
      <w:pPr>
        <w:pStyle w:val="31"/>
        <w:numPr>
          <w:ilvl w:val="0"/>
          <w:numId w:val="3"/>
        </w:numPr>
        <w:shd w:val="clear" w:color="auto" w:fill="FFFFFF"/>
        <w:ind w:right="0"/>
      </w:pPr>
      <w:proofErr w:type="spellStart"/>
      <w:r>
        <w:rPr>
          <w:color w:val="333333"/>
          <w:shd w:val="clear" w:color="auto" w:fill="F7F7F7"/>
        </w:rPr>
        <w:t>Вёрткин</w:t>
      </w:r>
      <w:proofErr w:type="spellEnd"/>
      <w:r>
        <w:rPr>
          <w:color w:val="333333"/>
          <w:shd w:val="clear" w:color="auto" w:fill="F7F7F7"/>
        </w:rPr>
        <w:t xml:space="preserve"> А.Л., Неотложная медицинская помощь на догоспитальном этапе [Электронный ресурс] : учебник / А. Л. </w:t>
      </w:r>
      <w:proofErr w:type="spellStart"/>
      <w:r>
        <w:rPr>
          <w:color w:val="333333"/>
          <w:shd w:val="clear" w:color="auto" w:fill="F7F7F7"/>
        </w:rPr>
        <w:t>Вёрткин</w:t>
      </w:r>
      <w:proofErr w:type="spellEnd"/>
      <w:r>
        <w:rPr>
          <w:color w:val="333333"/>
          <w:shd w:val="clear" w:color="auto" w:fill="F7F7F7"/>
        </w:rPr>
        <w:t xml:space="preserve">, Л. А. Алексанян, М. В. Балабанова и др. ; под ред. А. Л. </w:t>
      </w:r>
      <w:proofErr w:type="spellStart"/>
      <w:r>
        <w:rPr>
          <w:color w:val="333333"/>
          <w:shd w:val="clear" w:color="auto" w:fill="F7F7F7"/>
        </w:rPr>
        <w:t>Вёрткина</w:t>
      </w:r>
      <w:proofErr w:type="spellEnd"/>
      <w:r>
        <w:rPr>
          <w:color w:val="333333"/>
          <w:shd w:val="clear" w:color="auto" w:fill="F7F7F7"/>
        </w:rPr>
        <w:t>. - М. : ГЭОТАР-Медиа, 2017. - 544 с. </w:t>
      </w:r>
    </w:p>
    <w:p w:rsidR="00811AD6" w:rsidRDefault="002B0833" w:rsidP="00B13D67">
      <w:pPr>
        <w:pStyle w:val="af1"/>
        <w:numPr>
          <w:ilvl w:val="0"/>
          <w:numId w:val="3"/>
        </w:numPr>
        <w:shd w:val="clear" w:color="auto" w:fill="FFFFFF"/>
        <w:ind w:right="537"/>
        <w:jc w:val="both"/>
      </w:pPr>
      <w:r w:rsidRPr="00B13D67">
        <w:rPr>
          <w:color w:val="333333"/>
          <w:shd w:val="clear" w:color="auto" w:fill="F7F7F7"/>
        </w:rPr>
        <w:t>Левчук И.П., Оказание первичной доврачебной медико-санитарной помощи при неотложных и экстремальных состояниях [Электронный ресурс] : учеб. для мед. колледжей и училищ / И.П. Левчук, С.Л. Соков, А.В. Курочка, А.П. Назаров, - М. : ГЭОТАР-Медиа, 2016. - 288 с. </w:t>
      </w:r>
    </w:p>
    <w:sectPr w:rsidR="00811AD6" w:rsidSect="005B16A3">
      <w:footerReference w:type="default" r:id="rId9"/>
      <w:pgSz w:w="11906" w:h="16838"/>
      <w:pgMar w:top="851" w:right="851" w:bottom="567" w:left="72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C8" w:rsidRDefault="000A70C8">
      <w:r>
        <w:separator/>
      </w:r>
    </w:p>
  </w:endnote>
  <w:endnote w:type="continuationSeparator" w:id="0">
    <w:p w:rsidR="000A70C8" w:rsidRDefault="000A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332">
    <w:altName w:val="MS 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0E" w:rsidRDefault="00C7360E">
    <w:pPr>
      <w:pStyle w:val="af4"/>
      <w:jc w:val="center"/>
    </w:pPr>
  </w:p>
  <w:p w:rsidR="00C7360E" w:rsidRDefault="00C7360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60E" w:rsidRDefault="00C7360E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7360E" w:rsidRDefault="00C7360E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C8" w:rsidRDefault="000A70C8">
      <w:r>
        <w:separator/>
      </w:r>
    </w:p>
  </w:footnote>
  <w:footnote w:type="continuationSeparator" w:id="0">
    <w:p w:rsidR="000A70C8" w:rsidRDefault="000A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bCs w:val="0"/>
        <w:color w:val="000000"/>
        <w:sz w:val="22"/>
        <w:szCs w:val="22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AE43E6"/>
    <w:multiLevelType w:val="hybridMultilevel"/>
    <w:tmpl w:val="ADC29A8A"/>
    <w:lvl w:ilvl="0" w:tplc="6EA0798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21B"/>
    <w:multiLevelType w:val="hybridMultilevel"/>
    <w:tmpl w:val="277E82F0"/>
    <w:lvl w:ilvl="0" w:tplc="0B9A6D0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CA3"/>
    <w:rsid w:val="000622E4"/>
    <w:rsid w:val="0007602D"/>
    <w:rsid w:val="000A70C8"/>
    <w:rsid w:val="000C3BAE"/>
    <w:rsid w:val="000D29BB"/>
    <w:rsid w:val="000F784D"/>
    <w:rsid w:val="00112E6C"/>
    <w:rsid w:val="001575F2"/>
    <w:rsid w:val="00164D3F"/>
    <w:rsid w:val="00170E12"/>
    <w:rsid w:val="001818D7"/>
    <w:rsid w:val="001A1797"/>
    <w:rsid w:val="001A6055"/>
    <w:rsid w:val="001B22CA"/>
    <w:rsid w:val="001E098E"/>
    <w:rsid w:val="002336A6"/>
    <w:rsid w:val="00251D78"/>
    <w:rsid w:val="0025638F"/>
    <w:rsid w:val="00286B41"/>
    <w:rsid w:val="002A2CFB"/>
    <w:rsid w:val="002A7FF6"/>
    <w:rsid w:val="002B0833"/>
    <w:rsid w:val="003208D8"/>
    <w:rsid w:val="00322DF1"/>
    <w:rsid w:val="00330372"/>
    <w:rsid w:val="00330D99"/>
    <w:rsid w:val="00357200"/>
    <w:rsid w:val="00377611"/>
    <w:rsid w:val="00414E89"/>
    <w:rsid w:val="00415986"/>
    <w:rsid w:val="00432683"/>
    <w:rsid w:val="00453661"/>
    <w:rsid w:val="00474FA9"/>
    <w:rsid w:val="004753E6"/>
    <w:rsid w:val="004877DF"/>
    <w:rsid w:val="0049796C"/>
    <w:rsid w:val="005460E5"/>
    <w:rsid w:val="005601C0"/>
    <w:rsid w:val="0059131D"/>
    <w:rsid w:val="005931DD"/>
    <w:rsid w:val="005A0FAE"/>
    <w:rsid w:val="005A17C8"/>
    <w:rsid w:val="005B16A3"/>
    <w:rsid w:val="00613E75"/>
    <w:rsid w:val="0062550E"/>
    <w:rsid w:val="00641A7E"/>
    <w:rsid w:val="006468BC"/>
    <w:rsid w:val="0066068A"/>
    <w:rsid w:val="00674042"/>
    <w:rsid w:val="00687259"/>
    <w:rsid w:val="00694995"/>
    <w:rsid w:val="00695BE6"/>
    <w:rsid w:val="006B43B1"/>
    <w:rsid w:val="006D7760"/>
    <w:rsid w:val="006E1567"/>
    <w:rsid w:val="006E274D"/>
    <w:rsid w:val="006E557F"/>
    <w:rsid w:val="00736BED"/>
    <w:rsid w:val="00743453"/>
    <w:rsid w:val="0074700A"/>
    <w:rsid w:val="007611AF"/>
    <w:rsid w:val="007643FA"/>
    <w:rsid w:val="007740D6"/>
    <w:rsid w:val="0077704B"/>
    <w:rsid w:val="00783701"/>
    <w:rsid w:val="00792ABF"/>
    <w:rsid w:val="007A31AC"/>
    <w:rsid w:val="007C1D00"/>
    <w:rsid w:val="007C6A26"/>
    <w:rsid w:val="007D521D"/>
    <w:rsid w:val="007E6C36"/>
    <w:rsid w:val="007F6F97"/>
    <w:rsid w:val="00811AD6"/>
    <w:rsid w:val="008470D7"/>
    <w:rsid w:val="00852363"/>
    <w:rsid w:val="00856C99"/>
    <w:rsid w:val="00865F84"/>
    <w:rsid w:val="00871604"/>
    <w:rsid w:val="00886B28"/>
    <w:rsid w:val="008B1A22"/>
    <w:rsid w:val="008B4B56"/>
    <w:rsid w:val="008B5815"/>
    <w:rsid w:val="008C5CDF"/>
    <w:rsid w:val="008D2553"/>
    <w:rsid w:val="00900A1D"/>
    <w:rsid w:val="00904159"/>
    <w:rsid w:val="00920021"/>
    <w:rsid w:val="009247DC"/>
    <w:rsid w:val="00932863"/>
    <w:rsid w:val="0095367C"/>
    <w:rsid w:val="0096133C"/>
    <w:rsid w:val="00983E5C"/>
    <w:rsid w:val="00986FDD"/>
    <w:rsid w:val="009D1D5D"/>
    <w:rsid w:val="009D233A"/>
    <w:rsid w:val="00A178B1"/>
    <w:rsid w:val="00A25E43"/>
    <w:rsid w:val="00A31797"/>
    <w:rsid w:val="00A41634"/>
    <w:rsid w:val="00A4613F"/>
    <w:rsid w:val="00A626A3"/>
    <w:rsid w:val="00A65920"/>
    <w:rsid w:val="00A66CA3"/>
    <w:rsid w:val="00A77858"/>
    <w:rsid w:val="00A9372C"/>
    <w:rsid w:val="00A97C61"/>
    <w:rsid w:val="00AC329D"/>
    <w:rsid w:val="00AC49BE"/>
    <w:rsid w:val="00AE3798"/>
    <w:rsid w:val="00B00E5D"/>
    <w:rsid w:val="00B13D67"/>
    <w:rsid w:val="00B25C3A"/>
    <w:rsid w:val="00B42B19"/>
    <w:rsid w:val="00B57AA0"/>
    <w:rsid w:val="00B74EA4"/>
    <w:rsid w:val="00B90D95"/>
    <w:rsid w:val="00BA4884"/>
    <w:rsid w:val="00BE1444"/>
    <w:rsid w:val="00BE189C"/>
    <w:rsid w:val="00BF3813"/>
    <w:rsid w:val="00C21963"/>
    <w:rsid w:val="00C44F2E"/>
    <w:rsid w:val="00C548EE"/>
    <w:rsid w:val="00C5635C"/>
    <w:rsid w:val="00C7360E"/>
    <w:rsid w:val="00C83A6E"/>
    <w:rsid w:val="00C97BDE"/>
    <w:rsid w:val="00CA0636"/>
    <w:rsid w:val="00CB5CE6"/>
    <w:rsid w:val="00CD549E"/>
    <w:rsid w:val="00D022B2"/>
    <w:rsid w:val="00D03F1C"/>
    <w:rsid w:val="00D27AC8"/>
    <w:rsid w:val="00D365B1"/>
    <w:rsid w:val="00D47C58"/>
    <w:rsid w:val="00D53D55"/>
    <w:rsid w:val="00D72B00"/>
    <w:rsid w:val="00D85661"/>
    <w:rsid w:val="00D8640B"/>
    <w:rsid w:val="00D87531"/>
    <w:rsid w:val="00D95263"/>
    <w:rsid w:val="00DC27F2"/>
    <w:rsid w:val="00DC6044"/>
    <w:rsid w:val="00E102AC"/>
    <w:rsid w:val="00E257B9"/>
    <w:rsid w:val="00E755C1"/>
    <w:rsid w:val="00E801A4"/>
    <w:rsid w:val="00E93097"/>
    <w:rsid w:val="00E9603E"/>
    <w:rsid w:val="00EA61BD"/>
    <w:rsid w:val="00EB66E0"/>
    <w:rsid w:val="00EF1375"/>
    <w:rsid w:val="00F11BED"/>
    <w:rsid w:val="00F137DA"/>
    <w:rsid w:val="00F555E0"/>
    <w:rsid w:val="00F56F5B"/>
    <w:rsid w:val="00F90FC7"/>
    <w:rsid w:val="00F91067"/>
    <w:rsid w:val="00F96F61"/>
    <w:rsid w:val="00FA5D5E"/>
    <w:rsid w:val="00FC61D5"/>
    <w:rsid w:val="00FE3092"/>
    <w:rsid w:val="00FE75DE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E1E813"/>
  <w15:docId w15:val="{ECE4522E-C9E8-4530-B568-4ED9502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798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E3798"/>
    <w:pPr>
      <w:numPr>
        <w:numId w:val="1"/>
      </w:numPr>
      <w:spacing w:before="30" w:after="30"/>
      <w:outlineLvl w:val="0"/>
    </w:pPr>
    <w:rPr>
      <w:rFonts w:ascii="Arial" w:eastAsia="Calibri" w:hAnsi="Arial" w:cs="Arial"/>
      <w:b/>
      <w:bCs/>
      <w:color w:val="FF6600"/>
      <w:kern w:val="1"/>
      <w:sz w:val="20"/>
      <w:szCs w:val="20"/>
    </w:rPr>
  </w:style>
  <w:style w:type="paragraph" w:styleId="2">
    <w:name w:val="heading 2"/>
    <w:basedOn w:val="a"/>
    <w:next w:val="a"/>
    <w:qFormat/>
    <w:rsid w:val="00AE3798"/>
    <w:pPr>
      <w:keepNext/>
      <w:numPr>
        <w:ilvl w:val="1"/>
        <w:numId w:val="1"/>
      </w:numPr>
      <w:ind w:left="0" w:right="-5" w:firstLine="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E379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798"/>
    <w:pPr>
      <w:keepNext/>
      <w:numPr>
        <w:ilvl w:val="3"/>
        <w:numId w:val="1"/>
      </w:numPr>
      <w:jc w:val="center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qFormat/>
    <w:rsid w:val="00AE3798"/>
    <w:pPr>
      <w:keepNext/>
      <w:numPr>
        <w:ilvl w:val="4"/>
        <w:numId w:val="1"/>
      </w:numPr>
      <w:ind w:left="0" w:firstLine="720"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qFormat/>
    <w:rsid w:val="00AE3798"/>
    <w:pPr>
      <w:keepNext/>
      <w:numPr>
        <w:ilvl w:val="5"/>
        <w:numId w:val="1"/>
      </w:numPr>
      <w:ind w:left="1560" w:firstLine="0"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AE3798"/>
    <w:pPr>
      <w:keepNext/>
      <w:numPr>
        <w:ilvl w:val="6"/>
        <w:numId w:val="1"/>
      </w:numPr>
      <w:tabs>
        <w:tab w:val="left" w:pos="0"/>
        <w:tab w:val="left" w:pos="142"/>
      </w:tabs>
      <w:ind w:left="360" w:hanging="360"/>
      <w:jc w:val="center"/>
      <w:outlineLvl w:val="6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E3798"/>
  </w:style>
  <w:style w:type="character" w:customStyle="1" w:styleId="WW8Num1z1">
    <w:name w:val="WW8Num1z1"/>
    <w:rsid w:val="00AE3798"/>
  </w:style>
  <w:style w:type="character" w:customStyle="1" w:styleId="WW8Num1z2">
    <w:name w:val="WW8Num1z2"/>
    <w:rsid w:val="00AE3798"/>
  </w:style>
  <w:style w:type="character" w:customStyle="1" w:styleId="WW8Num1z3">
    <w:name w:val="WW8Num1z3"/>
    <w:rsid w:val="00AE3798"/>
  </w:style>
  <w:style w:type="character" w:customStyle="1" w:styleId="WW8Num1z4">
    <w:name w:val="WW8Num1z4"/>
    <w:rsid w:val="00AE3798"/>
  </w:style>
  <w:style w:type="character" w:customStyle="1" w:styleId="WW8Num1z5">
    <w:name w:val="WW8Num1z5"/>
    <w:rsid w:val="00AE3798"/>
  </w:style>
  <w:style w:type="character" w:customStyle="1" w:styleId="WW8Num1z6">
    <w:name w:val="WW8Num1z6"/>
    <w:rsid w:val="00AE3798"/>
  </w:style>
  <w:style w:type="character" w:customStyle="1" w:styleId="WW8Num1z7">
    <w:name w:val="WW8Num1z7"/>
    <w:rsid w:val="00AE3798"/>
  </w:style>
  <w:style w:type="character" w:customStyle="1" w:styleId="WW8Num1z8">
    <w:name w:val="WW8Num1z8"/>
    <w:rsid w:val="00AE3798"/>
  </w:style>
  <w:style w:type="character" w:customStyle="1" w:styleId="WW8Num2z0">
    <w:name w:val="WW8Num2z0"/>
    <w:rsid w:val="00AE3798"/>
  </w:style>
  <w:style w:type="character" w:customStyle="1" w:styleId="WW8Num2z1">
    <w:name w:val="WW8Num2z1"/>
    <w:rsid w:val="00AE3798"/>
  </w:style>
  <w:style w:type="character" w:customStyle="1" w:styleId="WW8Num2z2">
    <w:name w:val="WW8Num2z2"/>
    <w:rsid w:val="00AE3798"/>
  </w:style>
  <w:style w:type="character" w:customStyle="1" w:styleId="WW8Num2z3">
    <w:name w:val="WW8Num2z3"/>
    <w:rsid w:val="00AE3798"/>
  </w:style>
  <w:style w:type="character" w:customStyle="1" w:styleId="WW8Num2z4">
    <w:name w:val="WW8Num2z4"/>
    <w:rsid w:val="00AE3798"/>
  </w:style>
  <w:style w:type="character" w:customStyle="1" w:styleId="WW8Num2z5">
    <w:name w:val="WW8Num2z5"/>
    <w:rsid w:val="00AE3798"/>
  </w:style>
  <w:style w:type="character" w:customStyle="1" w:styleId="WW8Num2z6">
    <w:name w:val="WW8Num2z6"/>
    <w:rsid w:val="00AE3798"/>
  </w:style>
  <w:style w:type="character" w:customStyle="1" w:styleId="WW8Num2z7">
    <w:name w:val="WW8Num2z7"/>
    <w:rsid w:val="00AE3798"/>
  </w:style>
  <w:style w:type="character" w:customStyle="1" w:styleId="WW8Num2z8">
    <w:name w:val="WW8Num2z8"/>
    <w:rsid w:val="00AE3798"/>
  </w:style>
  <w:style w:type="character" w:customStyle="1" w:styleId="WW8Num3z0">
    <w:name w:val="WW8Num3z0"/>
    <w:rsid w:val="00AE3798"/>
    <w:rPr>
      <w:rFonts w:cs="Times New Roman"/>
      <w:b w:val="0"/>
      <w:bCs w:val="0"/>
      <w:color w:val="000000"/>
      <w:sz w:val="22"/>
      <w:szCs w:val="22"/>
      <w:lang w:val="ru-RU"/>
    </w:rPr>
  </w:style>
  <w:style w:type="character" w:customStyle="1" w:styleId="WW8Num4z0">
    <w:name w:val="WW8Num4z0"/>
    <w:rsid w:val="00AE3798"/>
    <w:rPr>
      <w:lang w:val="en-US"/>
    </w:rPr>
  </w:style>
  <w:style w:type="character" w:customStyle="1" w:styleId="WW8Num4z1">
    <w:name w:val="WW8Num4z1"/>
    <w:rsid w:val="00AE3798"/>
  </w:style>
  <w:style w:type="character" w:customStyle="1" w:styleId="WW8Num4z2">
    <w:name w:val="WW8Num4z2"/>
    <w:rsid w:val="00AE3798"/>
  </w:style>
  <w:style w:type="character" w:customStyle="1" w:styleId="WW8Num4z3">
    <w:name w:val="WW8Num4z3"/>
    <w:rsid w:val="00AE3798"/>
  </w:style>
  <w:style w:type="character" w:customStyle="1" w:styleId="WW8Num4z4">
    <w:name w:val="WW8Num4z4"/>
    <w:rsid w:val="00AE3798"/>
  </w:style>
  <w:style w:type="character" w:customStyle="1" w:styleId="WW8Num4z5">
    <w:name w:val="WW8Num4z5"/>
    <w:rsid w:val="00AE3798"/>
  </w:style>
  <w:style w:type="character" w:customStyle="1" w:styleId="WW8Num4z6">
    <w:name w:val="WW8Num4z6"/>
    <w:rsid w:val="00AE3798"/>
  </w:style>
  <w:style w:type="character" w:customStyle="1" w:styleId="WW8Num4z7">
    <w:name w:val="WW8Num4z7"/>
    <w:rsid w:val="00AE3798"/>
  </w:style>
  <w:style w:type="character" w:customStyle="1" w:styleId="WW8Num4z8">
    <w:name w:val="WW8Num4z8"/>
    <w:rsid w:val="00AE3798"/>
  </w:style>
  <w:style w:type="character" w:customStyle="1" w:styleId="WW8Num5z0">
    <w:name w:val="WW8Num5z0"/>
    <w:rsid w:val="00AE3798"/>
    <w:rPr>
      <w:sz w:val="18"/>
      <w:szCs w:val="18"/>
    </w:rPr>
  </w:style>
  <w:style w:type="character" w:customStyle="1" w:styleId="WW8Num5z1">
    <w:name w:val="WW8Num5z1"/>
    <w:rsid w:val="00AE3798"/>
  </w:style>
  <w:style w:type="character" w:customStyle="1" w:styleId="WW8Num5z2">
    <w:name w:val="WW8Num5z2"/>
    <w:rsid w:val="00AE3798"/>
  </w:style>
  <w:style w:type="character" w:customStyle="1" w:styleId="WW8Num5z3">
    <w:name w:val="WW8Num5z3"/>
    <w:rsid w:val="00AE3798"/>
  </w:style>
  <w:style w:type="character" w:customStyle="1" w:styleId="WW8Num5z4">
    <w:name w:val="WW8Num5z4"/>
    <w:rsid w:val="00AE3798"/>
  </w:style>
  <w:style w:type="character" w:customStyle="1" w:styleId="WW8Num5z5">
    <w:name w:val="WW8Num5z5"/>
    <w:rsid w:val="00AE3798"/>
  </w:style>
  <w:style w:type="character" w:customStyle="1" w:styleId="WW8Num5z6">
    <w:name w:val="WW8Num5z6"/>
    <w:rsid w:val="00AE3798"/>
  </w:style>
  <w:style w:type="character" w:customStyle="1" w:styleId="WW8Num5z7">
    <w:name w:val="WW8Num5z7"/>
    <w:rsid w:val="00AE3798"/>
  </w:style>
  <w:style w:type="character" w:customStyle="1" w:styleId="WW8Num5z8">
    <w:name w:val="WW8Num5z8"/>
    <w:rsid w:val="00AE3798"/>
  </w:style>
  <w:style w:type="character" w:customStyle="1" w:styleId="WW8Num6z0">
    <w:name w:val="WW8Num6z0"/>
    <w:rsid w:val="00AE3798"/>
    <w:rPr>
      <w:sz w:val="18"/>
      <w:szCs w:val="18"/>
      <w:lang w:val="en-US"/>
    </w:rPr>
  </w:style>
  <w:style w:type="character" w:customStyle="1" w:styleId="WW8Num7z0">
    <w:name w:val="WW8Num7z0"/>
    <w:rsid w:val="00AE3798"/>
  </w:style>
  <w:style w:type="character" w:customStyle="1" w:styleId="WW8Num8z0">
    <w:name w:val="WW8Num8z0"/>
    <w:rsid w:val="00AE3798"/>
  </w:style>
  <w:style w:type="character" w:customStyle="1" w:styleId="WW8Num9z0">
    <w:name w:val="WW8Num9z0"/>
    <w:rsid w:val="00AE3798"/>
  </w:style>
  <w:style w:type="character" w:customStyle="1" w:styleId="WW8Num10z0">
    <w:name w:val="WW8Num10z0"/>
    <w:rsid w:val="00AE3798"/>
  </w:style>
  <w:style w:type="character" w:customStyle="1" w:styleId="WW8Num11z0">
    <w:name w:val="WW8Num11z0"/>
    <w:rsid w:val="00AE3798"/>
  </w:style>
  <w:style w:type="character" w:customStyle="1" w:styleId="WW8Num12z0">
    <w:name w:val="WW8Num12z0"/>
    <w:rsid w:val="00AE3798"/>
  </w:style>
  <w:style w:type="character" w:customStyle="1" w:styleId="WW8Num13z0">
    <w:name w:val="WW8Num13z0"/>
    <w:rsid w:val="00AE3798"/>
  </w:style>
  <w:style w:type="character" w:customStyle="1" w:styleId="WW8Num14z0">
    <w:name w:val="WW8Num14z0"/>
    <w:rsid w:val="00AE3798"/>
  </w:style>
  <w:style w:type="character" w:customStyle="1" w:styleId="WW8Num15z0">
    <w:name w:val="WW8Num15z0"/>
    <w:rsid w:val="00AE3798"/>
    <w:rPr>
      <w:rFonts w:cs="Times New Roman"/>
    </w:rPr>
  </w:style>
  <w:style w:type="character" w:customStyle="1" w:styleId="WW8Num16z0">
    <w:name w:val="WW8Num16z0"/>
    <w:rsid w:val="00AE3798"/>
  </w:style>
  <w:style w:type="character" w:customStyle="1" w:styleId="WW8Num17z0">
    <w:name w:val="WW8Num17z0"/>
    <w:rsid w:val="00AE3798"/>
  </w:style>
  <w:style w:type="character" w:customStyle="1" w:styleId="WW8Num18z0">
    <w:name w:val="WW8Num18z0"/>
    <w:rsid w:val="00AE3798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AE3798"/>
  </w:style>
  <w:style w:type="character" w:customStyle="1" w:styleId="WW8Num20z0">
    <w:name w:val="WW8Num20z0"/>
    <w:rsid w:val="00AE3798"/>
  </w:style>
  <w:style w:type="character" w:customStyle="1" w:styleId="WW8Num21z0">
    <w:name w:val="WW8Num21z0"/>
    <w:rsid w:val="00AE3798"/>
  </w:style>
  <w:style w:type="character" w:customStyle="1" w:styleId="WW8Num22z0">
    <w:name w:val="WW8Num22z0"/>
    <w:rsid w:val="00AE3798"/>
  </w:style>
  <w:style w:type="character" w:customStyle="1" w:styleId="WW8Num23z0">
    <w:name w:val="WW8Num23z0"/>
    <w:rsid w:val="00AE3798"/>
  </w:style>
  <w:style w:type="character" w:customStyle="1" w:styleId="WW8Num24z0">
    <w:name w:val="WW8Num24z0"/>
    <w:rsid w:val="00AE3798"/>
  </w:style>
  <w:style w:type="character" w:customStyle="1" w:styleId="WW8Num25z0">
    <w:name w:val="WW8Num25z0"/>
    <w:rsid w:val="00AE3798"/>
  </w:style>
  <w:style w:type="character" w:customStyle="1" w:styleId="WW8Num26z0">
    <w:name w:val="WW8Num26z0"/>
    <w:rsid w:val="00AE3798"/>
  </w:style>
  <w:style w:type="character" w:customStyle="1" w:styleId="WW8Num27z0">
    <w:name w:val="WW8Num27z0"/>
    <w:rsid w:val="00AE3798"/>
  </w:style>
  <w:style w:type="character" w:customStyle="1" w:styleId="WW8Num28z0">
    <w:name w:val="WW8Num28z0"/>
    <w:rsid w:val="00AE3798"/>
  </w:style>
  <w:style w:type="character" w:customStyle="1" w:styleId="WW8Num29z0">
    <w:name w:val="WW8Num29z0"/>
    <w:rsid w:val="00AE3798"/>
  </w:style>
  <w:style w:type="character" w:customStyle="1" w:styleId="WW8Num30z0">
    <w:name w:val="WW8Num30z0"/>
    <w:rsid w:val="00AE3798"/>
  </w:style>
  <w:style w:type="character" w:customStyle="1" w:styleId="WW8Num31z0">
    <w:name w:val="WW8Num31z0"/>
    <w:rsid w:val="00AE3798"/>
  </w:style>
  <w:style w:type="character" w:customStyle="1" w:styleId="WW8Num32z0">
    <w:name w:val="WW8Num32z0"/>
    <w:rsid w:val="00AE3798"/>
    <w:rPr>
      <w:rFonts w:ascii="Times New Roman" w:hAnsi="Times New Roman" w:cs="Times New Roman"/>
    </w:rPr>
  </w:style>
  <w:style w:type="character" w:customStyle="1" w:styleId="WW8Num33z0">
    <w:name w:val="WW8Num33z0"/>
    <w:rsid w:val="00AE379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AE3798"/>
  </w:style>
  <w:style w:type="character" w:customStyle="1" w:styleId="WW8Num35z0">
    <w:name w:val="WW8Num35z0"/>
    <w:rsid w:val="00AE3798"/>
  </w:style>
  <w:style w:type="character" w:customStyle="1" w:styleId="WW8Num36z0">
    <w:name w:val="WW8Num36z0"/>
    <w:rsid w:val="00AE3798"/>
  </w:style>
  <w:style w:type="character" w:customStyle="1" w:styleId="WW8Num37z0">
    <w:name w:val="WW8Num37z0"/>
    <w:rsid w:val="00AE3798"/>
  </w:style>
  <w:style w:type="character" w:customStyle="1" w:styleId="WW8Num38z0">
    <w:name w:val="WW8Num38z0"/>
    <w:rsid w:val="00AE3798"/>
    <w:rPr>
      <w:lang w:val="ru-RU"/>
    </w:rPr>
  </w:style>
  <w:style w:type="character" w:customStyle="1" w:styleId="WW8Num39z0">
    <w:name w:val="WW8Num39z0"/>
    <w:rsid w:val="00AE3798"/>
  </w:style>
  <w:style w:type="character" w:customStyle="1" w:styleId="WW8Num40z0">
    <w:name w:val="WW8Num40z0"/>
    <w:rsid w:val="00AE3798"/>
  </w:style>
  <w:style w:type="character" w:customStyle="1" w:styleId="WW8Num41z0">
    <w:name w:val="WW8Num41z0"/>
    <w:rsid w:val="00AE3798"/>
  </w:style>
  <w:style w:type="character" w:customStyle="1" w:styleId="WW8Num42z0">
    <w:name w:val="WW8Num42z0"/>
    <w:rsid w:val="00AE3798"/>
  </w:style>
  <w:style w:type="character" w:customStyle="1" w:styleId="WW8Num43z0">
    <w:name w:val="WW8Num43z0"/>
    <w:rsid w:val="00AE3798"/>
  </w:style>
  <w:style w:type="character" w:customStyle="1" w:styleId="WW8Num44z0">
    <w:name w:val="WW8Num44z0"/>
    <w:rsid w:val="00AE3798"/>
  </w:style>
  <w:style w:type="character" w:customStyle="1" w:styleId="WW8Num45z0">
    <w:name w:val="WW8Num45z0"/>
    <w:rsid w:val="00AE3798"/>
  </w:style>
  <w:style w:type="character" w:customStyle="1" w:styleId="WW8Num46z0">
    <w:name w:val="WW8Num46z0"/>
    <w:rsid w:val="00AE3798"/>
    <w:rPr>
      <w:lang w:val="en-US"/>
    </w:rPr>
  </w:style>
  <w:style w:type="character" w:customStyle="1" w:styleId="WW8Num47z0">
    <w:name w:val="WW8Num47z0"/>
    <w:rsid w:val="00AE3798"/>
  </w:style>
  <w:style w:type="character" w:customStyle="1" w:styleId="WW8Num48z0">
    <w:name w:val="WW8Num48z0"/>
    <w:rsid w:val="00AE3798"/>
  </w:style>
  <w:style w:type="character" w:customStyle="1" w:styleId="WW8Num49z0">
    <w:name w:val="WW8Num49z0"/>
    <w:rsid w:val="00AE3798"/>
  </w:style>
  <w:style w:type="character" w:customStyle="1" w:styleId="WW8Num50z0">
    <w:name w:val="WW8Num50z0"/>
    <w:rsid w:val="00AE3798"/>
  </w:style>
  <w:style w:type="character" w:customStyle="1" w:styleId="WW8Num51z0">
    <w:name w:val="WW8Num51z0"/>
    <w:rsid w:val="00AE3798"/>
  </w:style>
  <w:style w:type="character" w:customStyle="1" w:styleId="WW8Num52z0">
    <w:name w:val="WW8Num52z0"/>
    <w:rsid w:val="00AE3798"/>
  </w:style>
  <w:style w:type="character" w:customStyle="1" w:styleId="WW8Num53z0">
    <w:name w:val="WW8Num53z0"/>
    <w:rsid w:val="00AE3798"/>
    <w:rPr>
      <w:sz w:val="18"/>
      <w:szCs w:val="18"/>
    </w:rPr>
  </w:style>
  <w:style w:type="character" w:customStyle="1" w:styleId="WW8Num54z0">
    <w:name w:val="WW8Num54z0"/>
    <w:rsid w:val="00AE3798"/>
  </w:style>
  <w:style w:type="character" w:customStyle="1" w:styleId="WW8Num55z0">
    <w:name w:val="WW8Num55z0"/>
    <w:rsid w:val="00AE3798"/>
  </w:style>
  <w:style w:type="character" w:customStyle="1" w:styleId="WW8Num56z0">
    <w:name w:val="WW8Num56z0"/>
    <w:rsid w:val="00AE3798"/>
  </w:style>
  <w:style w:type="character" w:customStyle="1" w:styleId="WW8Num57z0">
    <w:name w:val="WW8Num57z0"/>
    <w:rsid w:val="00AE3798"/>
  </w:style>
  <w:style w:type="character" w:customStyle="1" w:styleId="WW8Num58z0">
    <w:name w:val="WW8Num58z0"/>
    <w:rsid w:val="00AE3798"/>
  </w:style>
  <w:style w:type="character" w:customStyle="1" w:styleId="WW8Num59z0">
    <w:name w:val="WW8Num59z0"/>
    <w:rsid w:val="00AE3798"/>
  </w:style>
  <w:style w:type="character" w:customStyle="1" w:styleId="WW8Num60z0">
    <w:name w:val="WW8Num60z0"/>
    <w:rsid w:val="00AE3798"/>
  </w:style>
  <w:style w:type="character" w:customStyle="1" w:styleId="WW8Num61z0">
    <w:name w:val="WW8Num61z0"/>
    <w:rsid w:val="00AE3798"/>
  </w:style>
  <w:style w:type="character" w:customStyle="1" w:styleId="WW8Num62z0">
    <w:name w:val="WW8Num62z0"/>
    <w:rsid w:val="00AE3798"/>
  </w:style>
  <w:style w:type="character" w:customStyle="1" w:styleId="WW8Num63z0">
    <w:name w:val="WW8Num63z0"/>
    <w:rsid w:val="00AE3798"/>
  </w:style>
  <w:style w:type="character" w:customStyle="1" w:styleId="WW8Num64z0">
    <w:name w:val="WW8Num64z0"/>
    <w:rsid w:val="00AE3798"/>
    <w:rPr>
      <w:b w:val="0"/>
      <w:i w:val="0"/>
    </w:rPr>
  </w:style>
  <w:style w:type="character" w:customStyle="1" w:styleId="WW8Num65z0">
    <w:name w:val="WW8Num65z0"/>
    <w:rsid w:val="00AE3798"/>
    <w:rPr>
      <w:b w:val="0"/>
      <w:i w:val="0"/>
      <w:sz w:val="18"/>
      <w:szCs w:val="18"/>
      <w:lang w:val="ru-RU"/>
    </w:rPr>
  </w:style>
  <w:style w:type="character" w:customStyle="1" w:styleId="WW8Num66z0">
    <w:name w:val="WW8Num66z0"/>
    <w:rsid w:val="00AE3798"/>
  </w:style>
  <w:style w:type="character" w:customStyle="1" w:styleId="WW8Num67z0">
    <w:name w:val="WW8Num67z0"/>
    <w:rsid w:val="00AE3798"/>
    <w:rPr>
      <w:b w:val="0"/>
      <w:i w:val="0"/>
    </w:rPr>
  </w:style>
  <w:style w:type="character" w:customStyle="1" w:styleId="WW8Num68z0">
    <w:name w:val="WW8Num68z0"/>
    <w:rsid w:val="00AE3798"/>
  </w:style>
  <w:style w:type="character" w:customStyle="1" w:styleId="WW8Num69z0">
    <w:name w:val="WW8Num69z0"/>
    <w:rsid w:val="00AE3798"/>
  </w:style>
  <w:style w:type="character" w:customStyle="1" w:styleId="WW8Num70z0">
    <w:name w:val="WW8Num70z0"/>
    <w:rsid w:val="00AE3798"/>
  </w:style>
  <w:style w:type="character" w:customStyle="1" w:styleId="WW8Num71z0">
    <w:name w:val="WW8Num71z0"/>
    <w:rsid w:val="00AE3798"/>
  </w:style>
  <w:style w:type="character" w:customStyle="1" w:styleId="WW8Num72z0">
    <w:name w:val="WW8Num72z0"/>
    <w:rsid w:val="00AE3798"/>
    <w:rPr>
      <w:lang w:val="en-US"/>
    </w:rPr>
  </w:style>
  <w:style w:type="character" w:customStyle="1" w:styleId="WW8Num73z0">
    <w:name w:val="WW8Num73z0"/>
    <w:rsid w:val="00AE3798"/>
  </w:style>
  <w:style w:type="character" w:customStyle="1" w:styleId="WW8Num74z0">
    <w:name w:val="WW8Num74z0"/>
    <w:rsid w:val="00AE3798"/>
  </w:style>
  <w:style w:type="character" w:customStyle="1" w:styleId="WW8Num75z0">
    <w:name w:val="WW8Num75z0"/>
    <w:rsid w:val="00AE3798"/>
  </w:style>
  <w:style w:type="character" w:customStyle="1" w:styleId="WW8Num76z0">
    <w:name w:val="WW8Num76z0"/>
    <w:rsid w:val="00AE3798"/>
  </w:style>
  <w:style w:type="character" w:customStyle="1" w:styleId="WW8Num77z0">
    <w:name w:val="WW8Num77z0"/>
    <w:rsid w:val="00AE3798"/>
  </w:style>
  <w:style w:type="character" w:customStyle="1" w:styleId="WW8Num78z0">
    <w:name w:val="WW8Num78z0"/>
    <w:rsid w:val="00AE3798"/>
  </w:style>
  <w:style w:type="character" w:customStyle="1" w:styleId="WW8Num79z0">
    <w:name w:val="WW8Num79z0"/>
    <w:rsid w:val="00AE3798"/>
    <w:rPr>
      <w:lang w:val="en-US"/>
    </w:rPr>
  </w:style>
  <w:style w:type="character" w:customStyle="1" w:styleId="WW8Num80z0">
    <w:name w:val="WW8Num80z0"/>
    <w:rsid w:val="00AE3798"/>
  </w:style>
  <w:style w:type="character" w:customStyle="1" w:styleId="WW8Num81z0">
    <w:name w:val="WW8Num81z0"/>
    <w:rsid w:val="00AE3798"/>
  </w:style>
  <w:style w:type="character" w:customStyle="1" w:styleId="WW8Num82z0">
    <w:name w:val="WW8Num82z0"/>
    <w:rsid w:val="00AE3798"/>
  </w:style>
  <w:style w:type="character" w:customStyle="1" w:styleId="WW8Num83z0">
    <w:name w:val="WW8Num83z0"/>
    <w:rsid w:val="00AE3798"/>
  </w:style>
  <w:style w:type="character" w:customStyle="1" w:styleId="WW8Num84z0">
    <w:name w:val="WW8Num84z0"/>
    <w:rsid w:val="00AE3798"/>
  </w:style>
  <w:style w:type="character" w:customStyle="1" w:styleId="WW8Num85z0">
    <w:name w:val="WW8Num85z0"/>
    <w:rsid w:val="00AE3798"/>
  </w:style>
  <w:style w:type="character" w:customStyle="1" w:styleId="WW8Num86z0">
    <w:name w:val="WW8Num86z0"/>
    <w:rsid w:val="00AE3798"/>
  </w:style>
  <w:style w:type="character" w:customStyle="1" w:styleId="WW8Num87z0">
    <w:name w:val="WW8Num87z0"/>
    <w:rsid w:val="00AE3798"/>
  </w:style>
  <w:style w:type="character" w:customStyle="1" w:styleId="WW8Num88z0">
    <w:name w:val="WW8Num88z0"/>
    <w:rsid w:val="00AE3798"/>
  </w:style>
  <w:style w:type="character" w:customStyle="1" w:styleId="WW8Num89z0">
    <w:name w:val="WW8Num89z0"/>
    <w:rsid w:val="00AE3798"/>
  </w:style>
  <w:style w:type="character" w:customStyle="1" w:styleId="WW8Num90z0">
    <w:name w:val="WW8Num90z0"/>
    <w:rsid w:val="00AE3798"/>
  </w:style>
  <w:style w:type="character" w:customStyle="1" w:styleId="WW8Num91z0">
    <w:name w:val="WW8Num91z0"/>
    <w:rsid w:val="00AE3798"/>
  </w:style>
  <w:style w:type="character" w:customStyle="1" w:styleId="WW8Num92z0">
    <w:name w:val="WW8Num92z0"/>
    <w:rsid w:val="00AE3798"/>
  </w:style>
  <w:style w:type="character" w:customStyle="1" w:styleId="WW8Num93z0">
    <w:name w:val="WW8Num93z0"/>
    <w:rsid w:val="00AE3798"/>
  </w:style>
  <w:style w:type="character" w:customStyle="1" w:styleId="WW8Num94z0">
    <w:name w:val="WW8Num94z0"/>
    <w:rsid w:val="00AE3798"/>
  </w:style>
  <w:style w:type="character" w:customStyle="1" w:styleId="WW8Num95z0">
    <w:name w:val="WW8Num95z0"/>
    <w:rsid w:val="00AE3798"/>
    <w:rPr>
      <w:lang w:val="en-US"/>
    </w:rPr>
  </w:style>
  <w:style w:type="character" w:customStyle="1" w:styleId="WW8Num96z0">
    <w:name w:val="WW8Num96z0"/>
    <w:rsid w:val="00AE3798"/>
  </w:style>
  <w:style w:type="character" w:customStyle="1" w:styleId="WW8Num97z0">
    <w:name w:val="WW8Num97z0"/>
    <w:rsid w:val="00AE3798"/>
    <w:rPr>
      <w:lang w:val="en-US"/>
    </w:rPr>
  </w:style>
  <w:style w:type="character" w:customStyle="1" w:styleId="WW8Num98z0">
    <w:name w:val="WW8Num98z0"/>
    <w:rsid w:val="00AE3798"/>
  </w:style>
  <w:style w:type="character" w:customStyle="1" w:styleId="WW8Num99z0">
    <w:name w:val="WW8Num99z0"/>
    <w:rsid w:val="00AE3798"/>
  </w:style>
  <w:style w:type="character" w:customStyle="1" w:styleId="WW8Num100z0">
    <w:name w:val="WW8Num100z0"/>
    <w:rsid w:val="00AE3798"/>
    <w:rPr>
      <w:lang w:val="en-US"/>
    </w:rPr>
  </w:style>
  <w:style w:type="character" w:customStyle="1" w:styleId="WW8Num101z0">
    <w:name w:val="WW8Num101z0"/>
    <w:rsid w:val="00AE3798"/>
    <w:rPr>
      <w:lang w:val="ru-RU"/>
    </w:rPr>
  </w:style>
  <w:style w:type="character" w:customStyle="1" w:styleId="WW8Num102z0">
    <w:name w:val="WW8Num102z0"/>
    <w:rsid w:val="00AE3798"/>
  </w:style>
  <w:style w:type="character" w:customStyle="1" w:styleId="WW8Num103z0">
    <w:name w:val="WW8Num103z0"/>
    <w:rsid w:val="00AE3798"/>
  </w:style>
  <w:style w:type="character" w:customStyle="1" w:styleId="WW8Num104z0">
    <w:name w:val="WW8Num104z0"/>
    <w:rsid w:val="00AE3798"/>
  </w:style>
  <w:style w:type="character" w:customStyle="1" w:styleId="WW8Num105z0">
    <w:name w:val="WW8Num105z0"/>
    <w:rsid w:val="00AE3798"/>
    <w:rPr>
      <w:lang w:val="en-US"/>
    </w:rPr>
  </w:style>
  <w:style w:type="character" w:customStyle="1" w:styleId="WW8Num106z0">
    <w:name w:val="WW8Num106z0"/>
    <w:rsid w:val="00AE3798"/>
  </w:style>
  <w:style w:type="character" w:customStyle="1" w:styleId="WW8Num107z0">
    <w:name w:val="WW8Num107z0"/>
    <w:rsid w:val="00AE3798"/>
  </w:style>
  <w:style w:type="character" w:customStyle="1" w:styleId="WW8Num108z0">
    <w:name w:val="WW8Num108z0"/>
    <w:rsid w:val="00AE3798"/>
  </w:style>
  <w:style w:type="character" w:customStyle="1" w:styleId="WW8Num109z0">
    <w:name w:val="WW8Num109z0"/>
    <w:rsid w:val="00AE3798"/>
  </w:style>
  <w:style w:type="character" w:customStyle="1" w:styleId="WW8Num110z0">
    <w:name w:val="WW8Num110z0"/>
    <w:rsid w:val="00AE3798"/>
    <w:rPr>
      <w:rFonts w:ascii="OpenSymbol" w:hAnsi="OpenSymbol" w:cs="OpenSymbol"/>
    </w:rPr>
  </w:style>
  <w:style w:type="character" w:customStyle="1" w:styleId="WW8Num111z0">
    <w:name w:val="WW8Num111z0"/>
    <w:rsid w:val="00AE3798"/>
  </w:style>
  <w:style w:type="character" w:customStyle="1" w:styleId="WW8Num112z0">
    <w:name w:val="WW8Num112z0"/>
    <w:rsid w:val="00AE3798"/>
    <w:rPr>
      <w:rFonts w:ascii="OpenSymbol" w:hAnsi="OpenSymbol" w:cs="OpenSymbol"/>
    </w:rPr>
  </w:style>
  <w:style w:type="character" w:customStyle="1" w:styleId="WW8Num113z0">
    <w:name w:val="WW8Num113z0"/>
    <w:rsid w:val="00AE3798"/>
  </w:style>
  <w:style w:type="character" w:customStyle="1" w:styleId="WW8Num114z0">
    <w:name w:val="WW8Num114z0"/>
    <w:rsid w:val="00AE3798"/>
  </w:style>
  <w:style w:type="character" w:customStyle="1" w:styleId="WW8Num115z0">
    <w:name w:val="WW8Num115z0"/>
    <w:rsid w:val="00AE3798"/>
  </w:style>
  <w:style w:type="character" w:customStyle="1" w:styleId="WW8Num116z0">
    <w:name w:val="WW8Num116z0"/>
    <w:rsid w:val="00AE3798"/>
  </w:style>
  <w:style w:type="character" w:customStyle="1" w:styleId="WW8Num117z0">
    <w:name w:val="WW8Num117z0"/>
    <w:rsid w:val="00AE3798"/>
  </w:style>
  <w:style w:type="character" w:customStyle="1" w:styleId="WW8Num118z0">
    <w:name w:val="WW8Num118z0"/>
    <w:rsid w:val="00AE3798"/>
  </w:style>
  <w:style w:type="character" w:customStyle="1" w:styleId="WW8Num119z0">
    <w:name w:val="WW8Num119z0"/>
    <w:rsid w:val="00AE3798"/>
  </w:style>
  <w:style w:type="character" w:customStyle="1" w:styleId="WW8Num120z0">
    <w:name w:val="WW8Num120z0"/>
    <w:rsid w:val="00AE3798"/>
    <w:rPr>
      <w:rFonts w:ascii="Times New Roman" w:hAnsi="Times New Roman" w:cs="Times New Roman"/>
    </w:rPr>
  </w:style>
  <w:style w:type="character" w:customStyle="1" w:styleId="WW8Num120z1">
    <w:name w:val="WW8Num120z1"/>
    <w:rsid w:val="00AE3798"/>
    <w:rPr>
      <w:rFonts w:ascii="OpenSymbol" w:hAnsi="OpenSymbol" w:cs="OpenSymbol"/>
    </w:rPr>
  </w:style>
  <w:style w:type="character" w:customStyle="1" w:styleId="WW8Num120z2">
    <w:name w:val="WW8Num120z2"/>
    <w:rsid w:val="00AE3798"/>
    <w:rPr>
      <w:rFonts w:ascii="Wingdings" w:hAnsi="Wingdings" w:cs="Wingdings"/>
    </w:rPr>
  </w:style>
  <w:style w:type="character" w:customStyle="1" w:styleId="WW8Num120z3">
    <w:name w:val="WW8Num120z3"/>
    <w:rsid w:val="00AE3798"/>
    <w:rPr>
      <w:rFonts w:ascii="Symbol" w:hAnsi="Symbol" w:cs="Symbol"/>
    </w:rPr>
  </w:style>
  <w:style w:type="character" w:customStyle="1" w:styleId="WW8Num120z4">
    <w:name w:val="WW8Num120z4"/>
    <w:rsid w:val="00AE3798"/>
    <w:rPr>
      <w:rFonts w:ascii="Courier New" w:hAnsi="Courier New" w:cs="Courier New"/>
    </w:rPr>
  </w:style>
  <w:style w:type="character" w:customStyle="1" w:styleId="WW8Num121z0">
    <w:name w:val="WW8Num121z0"/>
    <w:rsid w:val="00AE3798"/>
  </w:style>
  <w:style w:type="character" w:customStyle="1" w:styleId="WW8Num122z0">
    <w:name w:val="WW8Num122z0"/>
    <w:rsid w:val="00AE3798"/>
    <w:rPr>
      <w:rFonts w:ascii="Times New Roman" w:hAnsi="Times New Roman" w:cs="Times New Roman"/>
      <w:lang w:val="en-US"/>
    </w:rPr>
  </w:style>
  <w:style w:type="character" w:customStyle="1" w:styleId="WW8Num123z0">
    <w:name w:val="WW8Num123z0"/>
    <w:rsid w:val="00AE3798"/>
    <w:rPr>
      <w:lang w:val="en-US"/>
    </w:rPr>
  </w:style>
  <w:style w:type="character" w:customStyle="1" w:styleId="WW8Num124z0">
    <w:name w:val="WW8Num124z0"/>
    <w:rsid w:val="00AE3798"/>
  </w:style>
  <w:style w:type="character" w:customStyle="1" w:styleId="WW8Num125z0">
    <w:name w:val="WW8Num125z0"/>
    <w:rsid w:val="00AE3798"/>
  </w:style>
  <w:style w:type="character" w:customStyle="1" w:styleId="WW8Num126z0">
    <w:name w:val="WW8Num126z0"/>
    <w:rsid w:val="00AE3798"/>
    <w:rPr>
      <w:rFonts w:ascii="Times New Roman" w:eastAsia="Times New Roman" w:hAnsi="Times New Roman" w:cs="Times New Roman"/>
    </w:rPr>
  </w:style>
  <w:style w:type="character" w:customStyle="1" w:styleId="WW8Num127z0">
    <w:name w:val="WW8Num127z0"/>
    <w:rsid w:val="00AE3798"/>
  </w:style>
  <w:style w:type="character" w:customStyle="1" w:styleId="WW8Num128z0">
    <w:name w:val="WW8Num128z0"/>
    <w:rsid w:val="00AE3798"/>
  </w:style>
  <w:style w:type="character" w:customStyle="1" w:styleId="WW8Num129z0">
    <w:name w:val="WW8Num129z0"/>
    <w:rsid w:val="00AE3798"/>
  </w:style>
  <w:style w:type="character" w:customStyle="1" w:styleId="WW8Num130z0">
    <w:name w:val="WW8Num130z0"/>
    <w:rsid w:val="00AE3798"/>
  </w:style>
  <w:style w:type="character" w:customStyle="1" w:styleId="WW8Num131z0">
    <w:name w:val="WW8Num131z0"/>
    <w:rsid w:val="00AE3798"/>
    <w:rPr>
      <w:lang w:val="en-US"/>
    </w:rPr>
  </w:style>
  <w:style w:type="character" w:customStyle="1" w:styleId="WW8Num132z0">
    <w:name w:val="WW8Num132z0"/>
    <w:rsid w:val="00AE3798"/>
  </w:style>
  <w:style w:type="character" w:customStyle="1" w:styleId="WW8Num133z0">
    <w:name w:val="WW8Num133z0"/>
    <w:rsid w:val="00AE3798"/>
  </w:style>
  <w:style w:type="character" w:customStyle="1" w:styleId="WW8Num134z0">
    <w:name w:val="WW8Num134z0"/>
    <w:rsid w:val="00AE3798"/>
  </w:style>
  <w:style w:type="character" w:customStyle="1" w:styleId="WW8Num135z0">
    <w:name w:val="WW8Num135z0"/>
    <w:rsid w:val="00AE3798"/>
  </w:style>
  <w:style w:type="character" w:customStyle="1" w:styleId="WW8Num136z0">
    <w:name w:val="WW8Num136z0"/>
    <w:rsid w:val="00AE3798"/>
  </w:style>
  <w:style w:type="character" w:customStyle="1" w:styleId="WW8Num137z0">
    <w:name w:val="WW8Num137z0"/>
    <w:rsid w:val="00AE3798"/>
  </w:style>
  <w:style w:type="character" w:customStyle="1" w:styleId="WW8Num138z0">
    <w:name w:val="WW8Num138z0"/>
    <w:rsid w:val="00AE3798"/>
  </w:style>
  <w:style w:type="character" w:customStyle="1" w:styleId="WW8Num139z0">
    <w:name w:val="WW8Num139z0"/>
    <w:rsid w:val="00AE3798"/>
  </w:style>
  <w:style w:type="character" w:customStyle="1" w:styleId="WW8Num140z0">
    <w:name w:val="WW8Num140z0"/>
    <w:rsid w:val="00AE3798"/>
  </w:style>
  <w:style w:type="character" w:customStyle="1" w:styleId="WW8Num141z0">
    <w:name w:val="WW8Num141z0"/>
    <w:rsid w:val="00AE3798"/>
  </w:style>
  <w:style w:type="character" w:customStyle="1" w:styleId="WW8Num142z0">
    <w:name w:val="WW8Num142z0"/>
    <w:rsid w:val="00AE3798"/>
  </w:style>
  <w:style w:type="character" w:customStyle="1" w:styleId="WW8Num143z0">
    <w:name w:val="WW8Num143z0"/>
    <w:rsid w:val="00AE3798"/>
    <w:rPr>
      <w:rFonts w:ascii="Times New Roman" w:hAnsi="Times New Roman" w:cs="Times New Roman"/>
    </w:rPr>
  </w:style>
  <w:style w:type="character" w:customStyle="1" w:styleId="WW8Num144z0">
    <w:name w:val="WW8Num144z0"/>
    <w:rsid w:val="00AE3798"/>
  </w:style>
  <w:style w:type="character" w:customStyle="1" w:styleId="WW8Num145z0">
    <w:name w:val="WW8Num145z0"/>
    <w:rsid w:val="00AE3798"/>
  </w:style>
  <w:style w:type="character" w:customStyle="1" w:styleId="WW8Num146z0">
    <w:name w:val="WW8Num146z0"/>
    <w:rsid w:val="00AE3798"/>
    <w:rPr>
      <w:rFonts w:ascii="Times New Roman" w:hAnsi="Times New Roman" w:cs="Times New Roman"/>
    </w:rPr>
  </w:style>
  <w:style w:type="character" w:customStyle="1" w:styleId="WW8Num147z0">
    <w:name w:val="WW8Num147z0"/>
    <w:rsid w:val="00AE3798"/>
  </w:style>
  <w:style w:type="character" w:customStyle="1" w:styleId="WW8Num148z0">
    <w:name w:val="WW8Num148z0"/>
    <w:rsid w:val="00AE3798"/>
  </w:style>
  <w:style w:type="character" w:customStyle="1" w:styleId="WW8Num149z0">
    <w:name w:val="WW8Num149z0"/>
    <w:rsid w:val="00AE3798"/>
  </w:style>
  <w:style w:type="character" w:customStyle="1" w:styleId="WW8Num150z0">
    <w:name w:val="WW8Num150z0"/>
    <w:rsid w:val="00AE3798"/>
  </w:style>
  <w:style w:type="character" w:customStyle="1" w:styleId="WW8Num151z0">
    <w:name w:val="WW8Num151z0"/>
    <w:rsid w:val="00AE3798"/>
    <w:rPr>
      <w:rFonts w:ascii="Times New Roman" w:eastAsia="Times New Roman" w:hAnsi="Times New Roman" w:cs="Times New Roman"/>
    </w:rPr>
  </w:style>
  <w:style w:type="character" w:customStyle="1" w:styleId="WW8Num152z0">
    <w:name w:val="WW8Num152z0"/>
    <w:rsid w:val="00AE3798"/>
  </w:style>
  <w:style w:type="character" w:customStyle="1" w:styleId="WW8Num153z0">
    <w:name w:val="WW8Num153z0"/>
    <w:rsid w:val="00AE3798"/>
  </w:style>
  <w:style w:type="character" w:customStyle="1" w:styleId="WW8Num154z0">
    <w:name w:val="WW8Num154z0"/>
    <w:rsid w:val="00AE3798"/>
  </w:style>
  <w:style w:type="character" w:customStyle="1" w:styleId="WW8Num155z0">
    <w:name w:val="WW8Num155z0"/>
    <w:rsid w:val="00AE3798"/>
  </w:style>
  <w:style w:type="character" w:customStyle="1" w:styleId="WW8Num156z0">
    <w:name w:val="WW8Num156z0"/>
    <w:rsid w:val="00AE3798"/>
  </w:style>
  <w:style w:type="character" w:customStyle="1" w:styleId="WW8Num157z0">
    <w:name w:val="WW8Num157z0"/>
    <w:rsid w:val="00AE3798"/>
  </w:style>
  <w:style w:type="character" w:customStyle="1" w:styleId="WW8Num158z0">
    <w:name w:val="WW8Num158z0"/>
    <w:rsid w:val="00AE3798"/>
  </w:style>
  <w:style w:type="character" w:customStyle="1" w:styleId="WW8Num159z0">
    <w:name w:val="WW8Num159z0"/>
    <w:rsid w:val="00AE3798"/>
  </w:style>
  <w:style w:type="character" w:customStyle="1" w:styleId="WW8Num160z0">
    <w:name w:val="WW8Num160z0"/>
    <w:rsid w:val="00AE3798"/>
  </w:style>
  <w:style w:type="character" w:customStyle="1" w:styleId="WW8Num161z0">
    <w:name w:val="WW8Num161z0"/>
    <w:rsid w:val="00AE3798"/>
  </w:style>
  <w:style w:type="character" w:customStyle="1" w:styleId="WW8Num162z0">
    <w:name w:val="WW8Num162z0"/>
    <w:rsid w:val="00AE3798"/>
  </w:style>
  <w:style w:type="character" w:customStyle="1" w:styleId="WW8Num163z0">
    <w:name w:val="WW8Num163z0"/>
    <w:rsid w:val="00AE3798"/>
  </w:style>
  <w:style w:type="character" w:customStyle="1" w:styleId="WW8Num164z0">
    <w:name w:val="WW8Num164z0"/>
    <w:rsid w:val="00AE3798"/>
  </w:style>
  <w:style w:type="character" w:customStyle="1" w:styleId="WW8Num165z0">
    <w:name w:val="WW8Num165z0"/>
    <w:rsid w:val="00AE3798"/>
  </w:style>
  <w:style w:type="character" w:customStyle="1" w:styleId="WW8Num166z0">
    <w:name w:val="WW8Num166z0"/>
    <w:rsid w:val="00AE3798"/>
  </w:style>
  <w:style w:type="character" w:customStyle="1" w:styleId="WW8Num167z0">
    <w:name w:val="WW8Num167z0"/>
    <w:rsid w:val="00AE3798"/>
  </w:style>
  <w:style w:type="character" w:customStyle="1" w:styleId="WW8Num168z0">
    <w:name w:val="WW8Num168z0"/>
    <w:rsid w:val="00AE3798"/>
  </w:style>
  <w:style w:type="character" w:customStyle="1" w:styleId="WW8Num169z0">
    <w:name w:val="WW8Num169z0"/>
    <w:rsid w:val="00AE3798"/>
  </w:style>
  <w:style w:type="character" w:customStyle="1" w:styleId="WW8Num170z0">
    <w:name w:val="WW8Num170z0"/>
    <w:rsid w:val="00AE3798"/>
  </w:style>
  <w:style w:type="character" w:customStyle="1" w:styleId="WW8Num171z0">
    <w:name w:val="WW8Num171z0"/>
    <w:rsid w:val="00AE3798"/>
    <w:rPr>
      <w:sz w:val="18"/>
      <w:szCs w:val="18"/>
      <w:lang w:val="en-US"/>
    </w:rPr>
  </w:style>
  <w:style w:type="character" w:customStyle="1" w:styleId="WW8Num172z0">
    <w:name w:val="WW8Num172z0"/>
    <w:rsid w:val="00AE3798"/>
  </w:style>
  <w:style w:type="character" w:customStyle="1" w:styleId="WW8Num173z0">
    <w:name w:val="WW8Num173z0"/>
    <w:rsid w:val="00AE3798"/>
  </w:style>
  <w:style w:type="character" w:customStyle="1" w:styleId="WW8Num174z0">
    <w:name w:val="WW8Num174z0"/>
    <w:rsid w:val="00AE3798"/>
  </w:style>
  <w:style w:type="character" w:customStyle="1" w:styleId="WW8Num175z0">
    <w:name w:val="WW8Num175z0"/>
    <w:rsid w:val="00AE3798"/>
  </w:style>
  <w:style w:type="character" w:customStyle="1" w:styleId="WW8Num176z0">
    <w:name w:val="WW8Num176z0"/>
    <w:rsid w:val="00AE3798"/>
  </w:style>
  <w:style w:type="character" w:customStyle="1" w:styleId="WW8Num177z0">
    <w:name w:val="WW8Num177z0"/>
    <w:rsid w:val="00AE3798"/>
  </w:style>
  <w:style w:type="character" w:customStyle="1" w:styleId="WW8Num178z0">
    <w:name w:val="WW8Num178z0"/>
    <w:rsid w:val="00AE3798"/>
  </w:style>
  <w:style w:type="character" w:customStyle="1" w:styleId="WW8Num179z0">
    <w:name w:val="WW8Num179z0"/>
    <w:rsid w:val="00AE3798"/>
  </w:style>
  <w:style w:type="character" w:customStyle="1" w:styleId="WW8Num180z0">
    <w:name w:val="WW8Num180z0"/>
    <w:rsid w:val="00AE3798"/>
  </w:style>
  <w:style w:type="character" w:customStyle="1" w:styleId="WW8Num181z0">
    <w:name w:val="WW8Num181z0"/>
    <w:rsid w:val="00AE3798"/>
  </w:style>
  <w:style w:type="character" w:customStyle="1" w:styleId="WW8Num182z0">
    <w:name w:val="WW8Num182z0"/>
    <w:rsid w:val="00AE3798"/>
  </w:style>
  <w:style w:type="character" w:customStyle="1" w:styleId="WW8Num183z0">
    <w:name w:val="WW8Num183z0"/>
    <w:rsid w:val="00AE3798"/>
  </w:style>
  <w:style w:type="character" w:customStyle="1" w:styleId="WW8Num184z0">
    <w:name w:val="WW8Num184z0"/>
    <w:rsid w:val="00AE3798"/>
    <w:rPr>
      <w:lang w:val="ru-RU"/>
    </w:rPr>
  </w:style>
  <w:style w:type="character" w:customStyle="1" w:styleId="WW8Num185z0">
    <w:name w:val="WW8Num185z0"/>
    <w:rsid w:val="00AE3798"/>
  </w:style>
  <w:style w:type="character" w:customStyle="1" w:styleId="WW8Num186z0">
    <w:name w:val="WW8Num186z0"/>
    <w:rsid w:val="00AE3798"/>
  </w:style>
  <w:style w:type="character" w:customStyle="1" w:styleId="WW8Num187z0">
    <w:name w:val="WW8Num187z0"/>
    <w:rsid w:val="00AE3798"/>
  </w:style>
  <w:style w:type="character" w:customStyle="1" w:styleId="WW8Num188z0">
    <w:name w:val="WW8Num188z0"/>
    <w:rsid w:val="00AE3798"/>
  </w:style>
  <w:style w:type="character" w:customStyle="1" w:styleId="WW8Num189z0">
    <w:name w:val="WW8Num189z0"/>
    <w:rsid w:val="00AE3798"/>
  </w:style>
  <w:style w:type="character" w:customStyle="1" w:styleId="WW8Num190z0">
    <w:name w:val="WW8Num190z0"/>
    <w:rsid w:val="00AE3798"/>
  </w:style>
  <w:style w:type="character" w:customStyle="1" w:styleId="WW8Num191z0">
    <w:name w:val="WW8Num191z0"/>
    <w:rsid w:val="00AE3798"/>
  </w:style>
  <w:style w:type="character" w:customStyle="1" w:styleId="WW8Num192z0">
    <w:name w:val="WW8Num192z0"/>
    <w:rsid w:val="00AE3798"/>
    <w:rPr>
      <w:lang w:val="en-US"/>
    </w:rPr>
  </w:style>
  <w:style w:type="character" w:customStyle="1" w:styleId="WW8Num193z0">
    <w:name w:val="WW8Num193z0"/>
    <w:rsid w:val="00AE3798"/>
  </w:style>
  <w:style w:type="character" w:customStyle="1" w:styleId="WW8Num194z0">
    <w:name w:val="WW8Num194z0"/>
    <w:rsid w:val="00AE3798"/>
  </w:style>
  <w:style w:type="character" w:customStyle="1" w:styleId="WW8Num195z0">
    <w:name w:val="WW8Num195z0"/>
    <w:rsid w:val="00AE3798"/>
  </w:style>
  <w:style w:type="character" w:customStyle="1" w:styleId="WW8Num196z0">
    <w:name w:val="WW8Num196z0"/>
    <w:rsid w:val="00AE3798"/>
  </w:style>
  <w:style w:type="character" w:customStyle="1" w:styleId="WW8Num197z0">
    <w:name w:val="WW8Num197z0"/>
    <w:rsid w:val="00AE3798"/>
  </w:style>
  <w:style w:type="character" w:customStyle="1" w:styleId="WW8Num198z0">
    <w:name w:val="WW8Num198z0"/>
    <w:rsid w:val="00AE3798"/>
  </w:style>
  <w:style w:type="character" w:customStyle="1" w:styleId="WW8Num199z0">
    <w:name w:val="WW8Num199z0"/>
    <w:rsid w:val="00AE3798"/>
  </w:style>
  <w:style w:type="character" w:customStyle="1" w:styleId="WW8Num200z0">
    <w:name w:val="WW8Num200z0"/>
    <w:rsid w:val="00AE3798"/>
  </w:style>
  <w:style w:type="character" w:customStyle="1" w:styleId="WW8Num201z0">
    <w:name w:val="WW8Num201z0"/>
    <w:rsid w:val="00AE3798"/>
  </w:style>
  <w:style w:type="character" w:customStyle="1" w:styleId="WW8Num202z0">
    <w:name w:val="WW8Num202z0"/>
    <w:rsid w:val="00AE3798"/>
  </w:style>
  <w:style w:type="character" w:customStyle="1" w:styleId="WW8Num203z0">
    <w:name w:val="WW8Num203z0"/>
    <w:rsid w:val="00AE3798"/>
    <w:rPr>
      <w:sz w:val="18"/>
      <w:szCs w:val="18"/>
      <w:lang w:val="ru-RU"/>
    </w:rPr>
  </w:style>
  <w:style w:type="character" w:customStyle="1" w:styleId="WW8Num204z0">
    <w:name w:val="WW8Num204z0"/>
    <w:rsid w:val="00AE3798"/>
  </w:style>
  <w:style w:type="character" w:customStyle="1" w:styleId="WW8Num205z0">
    <w:name w:val="WW8Num205z0"/>
    <w:rsid w:val="00AE3798"/>
  </w:style>
  <w:style w:type="character" w:customStyle="1" w:styleId="WW8Num206z0">
    <w:name w:val="WW8Num206z0"/>
    <w:rsid w:val="00AE3798"/>
  </w:style>
  <w:style w:type="character" w:customStyle="1" w:styleId="WW8Num207z0">
    <w:name w:val="WW8Num207z0"/>
    <w:rsid w:val="00AE3798"/>
  </w:style>
  <w:style w:type="character" w:customStyle="1" w:styleId="WW8Num208z0">
    <w:name w:val="WW8Num208z0"/>
    <w:rsid w:val="00AE3798"/>
    <w:rPr>
      <w:sz w:val="18"/>
      <w:szCs w:val="18"/>
    </w:rPr>
  </w:style>
  <w:style w:type="character" w:customStyle="1" w:styleId="WW8Num209z0">
    <w:name w:val="WW8Num209z0"/>
    <w:rsid w:val="00AE3798"/>
  </w:style>
  <w:style w:type="character" w:customStyle="1" w:styleId="WW8Num210z0">
    <w:name w:val="WW8Num210z0"/>
    <w:rsid w:val="00AE3798"/>
  </w:style>
  <w:style w:type="character" w:customStyle="1" w:styleId="WW8Num211z0">
    <w:name w:val="WW8Num211z0"/>
    <w:rsid w:val="00AE3798"/>
  </w:style>
  <w:style w:type="character" w:customStyle="1" w:styleId="WW8Num212z0">
    <w:name w:val="WW8Num212z0"/>
    <w:rsid w:val="00AE3798"/>
  </w:style>
  <w:style w:type="character" w:customStyle="1" w:styleId="WW8Num213z0">
    <w:name w:val="WW8Num213z0"/>
    <w:rsid w:val="00AE3798"/>
  </w:style>
  <w:style w:type="character" w:customStyle="1" w:styleId="WW8Num214z0">
    <w:name w:val="WW8Num214z0"/>
    <w:rsid w:val="00AE3798"/>
  </w:style>
  <w:style w:type="character" w:customStyle="1" w:styleId="WW8Num215z0">
    <w:name w:val="WW8Num215z0"/>
    <w:rsid w:val="00AE3798"/>
  </w:style>
  <w:style w:type="character" w:customStyle="1" w:styleId="WW8Num216z0">
    <w:name w:val="WW8Num216z0"/>
    <w:rsid w:val="00AE3798"/>
  </w:style>
  <w:style w:type="character" w:customStyle="1" w:styleId="WW8Num217z0">
    <w:name w:val="WW8Num217z0"/>
    <w:rsid w:val="00AE3798"/>
  </w:style>
  <w:style w:type="character" w:customStyle="1" w:styleId="WW8Num218z0">
    <w:name w:val="WW8Num218z0"/>
    <w:rsid w:val="00AE3798"/>
  </w:style>
  <w:style w:type="character" w:customStyle="1" w:styleId="WW8Num219z0">
    <w:name w:val="WW8Num219z0"/>
    <w:rsid w:val="00AE3798"/>
  </w:style>
  <w:style w:type="character" w:customStyle="1" w:styleId="WW8Num220z0">
    <w:name w:val="WW8Num220z0"/>
    <w:rsid w:val="00AE3798"/>
    <w:rPr>
      <w:lang w:val="en-US"/>
    </w:rPr>
  </w:style>
  <w:style w:type="character" w:customStyle="1" w:styleId="WW8Num221z0">
    <w:name w:val="WW8Num221z0"/>
    <w:rsid w:val="00AE3798"/>
    <w:rPr>
      <w:rFonts w:cs="Times New Roman"/>
      <w:sz w:val="22"/>
      <w:szCs w:val="22"/>
      <w:lang w:val="ru-RU"/>
    </w:rPr>
  </w:style>
  <w:style w:type="character" w:customStyle="1" w:styleId="WW8Num222z0">
    <w:name w:val="WW8Num222z0"/>
    <w:rsid w:val="00AE3798"/>
  </w:style>
  <w:style w:type="character" w:customStyle="1" w:styleId="WW8Num223z0">
    <w:name w:val="WW8Num223z0"/>
    <w:rsid w:val="00AE3798"/>
  </w:style>
  <w:style w:type="character" w:customStyle="1" w:styleId="WW8Num224z0">
    <w:name w:val="WW8Num224z0"/>
    <w:rsid w:val="00AE3798"/>
  </w:style>
  <w:style w:type="character" w:customStyle="1" w:styleId="WW8Num225z0">
    <w:name w:val="WW8Num225z0"/>
    <w:rsid w:val="00AE3798"/>
    <w:rPr>
      <w:rFonts w:ascii="Times New Roman" w:hAnsi="Times New Roman" w:cs="Times New Roman"/>
    </w:rPr>
  </w:style>
  <w:style w:type="character" w:customStyle="1" w:styleId="WW8Num226z0">
    <w:name w:val="WW8Num226z0"/>
    <w:rsid w:val="00AE3798"/>
  </w:style>
  <w:style w:type="character" w:customStyle="1" w:styleId="WW8Num227z0">
    <w:name w:val="WW8Num227z0"/>
    <w:rsid w:val="00AE3798"/>
  </w:style>
  <w:style w:type="character" w:customStyle="1" w:styleId="WW8Num228z0">
    <w:name w:val="WW8Num228z0"/>
    <w:rsid w:val="00AE3798"/>
  </w:style>
  <w:style w:type="character" w:customStyle="1" w:styleId="WW8Num229z0">
    <w:name w:val="WW8Num229z0"/>
    <w:rsid w:val="00AE3798"/>
    <w:rPr>
      <w:rFonts w:ascii="Times New Roman" w:hAnsi="Times New Roman" w:cs="Times New Roman"/>
    </w:rPr>
  </w:style>
  <w:style w:type="character" w:customStyle="1" w:styleId="WW8Num230z0">
    <w:name w:val="WW8Num230z0"/>
    <w:rsid w:val="00AE3798"/>
    <w:rPr>
      <w:rFonts w:ascii="Times New Roman" w:hAnsi="Times New Roman" w:cs="Times New Roman"/>
    </w:rPr>
  </w:style>
  <w:style w:type="character" w:customStyle="1" w:styleId="WW8Num231z0">
    <w:name w:val="WW8Num231z0"/>
    <w:rsid w:val="00AE3798"/>
  </w:style>
  <w:style w:type="character" w:customStyle="1" w:styleId="WW8Num232z0">
    <w:name w:val="WW8Num232z0"/>
    <w:rsid w:val="00AE3798"/>
  </w:style>
  <w:style w:type="character" w:customStyle="1" w:styleId="WW8Num233z0">
    <w:name w:val="WW8Num233z0"/>
    <w:rsid w:val="00AE3798"/>
  </w:style>
  <w:style w:type="character" w:customStyle="1" w:styleId="WW8Num234z0">
    <w:name w:val="WW8Num234z0"/>
    <w:rsid w:val="00AE3798"/>
    <w:rPr>
      <w:rFonts w:ascii="Times New Roman" w:hAnsi="Times New Roman" w:cs="Times New Roman"/>
    </w:rPr>
  </w:style>
  <w:style w:type="character" w:customStyle="1" w:styleId="WW8Num235z0">
    <w:name w:val="WW8Num235z0"/>
    <w:rsid w:val="00AE3798"/>
  </w:style>
  <w:style w:type="character" w:customStyle="1" w:styleId="WW8Num236z0">
    <w:name w:val="WW8Num236z0"/>
    <w:rsid w:val="00AE3798"/>
  </w:style>
  <w:style w:type="character" w:customStyle="1" w:styleId="WW8Num237z0">
    <w:name w:val="WW8Num237z0"/>
    <w:rsid w:val="00AE3798"/>
  </w:style>
  <w:style w:type="character" w:customStyle="1" w:styleId="WW8Num238z0">
    <w:name w:val="WW8Num238z0"/>
    <w:rsid w:val="00AE3798"/>
    <w:rPr>
      <w:rFonts w:ascii="Times New Roman" w:eastAsia="Times New Roman" w:hAnsi="Times New Roman" w:cs="Times New Roman"/>
    </w:rPr>
  </w:style>
  <w:style w:type="character" w:customStyle="1" w:styleId="WW8Num239z0">
    <w:name w:val="WW8Num239z0"/>
    <w:rsid w:val="00AE3798"/>
  </w:style>
  <w:style w:type="character" w:customStyle="1" w:styleId="WW8Num240z0">
    <w:name w:val="WW8Num240z0"/>
    <w:rsid w:val="00AE3798"/>
  </w:style>
  <w:style w:type="character" w:customStyle="1" w:styleId="WW8Num241z0">
    <w:name w:val="WW8Num241z0"/>
    <w:rsid w:val="00AE3798"/>
  </w:style>
  <w:style w:type="character" w:customStyle="1" w:styleId="WW8Num242z0">
    <w:name w:val="WW8Num242z0"/>
    <w:rsid w:val="00AE3798"/>
    <w:rPr>
      <w:rFonts w:ascii="Times New Roman" w:eastAsia="Times New Roman" w:hAnsi="Times New Roman" w:cs="Times New Roman"/>
      <w:lang w:val="ru-RU"/>
    </w:rPr>
  </w:style>
  <w:style w:type="character" w:customStyle="1" w:styleId="WW8Num243z0">
    <w:name w:val="WW8Num243z0"/>
    <w:rsid w:val="00AE3798"/>
  </w:style>
  <w:style w:type="character" w:customStyle="1" w:styleId="WW8Num244z0">
    <w:name w:val="WW8Num244z0"/>
    <w:rsid w:val="00AE3798"/>
  </w:style>
  <w:style w:type="character" w:customStyle="1" w:styleId="WW8Num245z0">
    <w:name w:val="WW8Num245z0"/>
    <w:rsid w:val="00AE3798"/>
  </w:style>
  <w:style w:type="character" w:customStyle="1" w:styleId="WW8Num246z0">
    <w:name w:val="WW8Num246z0"/>
    <w:rsid w:val="00AE3798"/>
  </w:style>
  <w:style w:type="character" w:customStyle="1" w:styleId="WW8Num247z0">
    <w:name w:val="WW8Num247z0"/>
    <w:rsid w:val="00AE3798"/>
  </w:style>
  <w:style w:type="character" w:customStyle="1" w:styleId="WW8Num248z0">
    <w:name w:val="WW8Num248z0"/>
    <w:rsid w:val="00AE3798"/>
  </w:style>
  <w:style w:type="character" w:customStyle="1" w:styleId="WW8Num249z0">
    <w:name w:val="WW8Num249z0"/>
    <w:rsid w:val="00AE3798"/>
  </w:style>
  <w:style w:type="character" w:customStyle="1" w:styleId="WW8Num250z0">
    <w:name w:val="WW8Num250z0"/>
    <w:rsid w:val="00AE3798"/>
  </w:style>
  <w:style w:type="character" w:customStyle="1" w:styleId="WW8Num251z0">
    <w:name w:val="WW8Num251z0"/>
    <w:rsid w:val="00AE3798"/>
  </w:style>
  <w:style w:type="character" w:customStyle="1" w:styleId="WW8Num252z0">
    <w:name w:val="WW8Num252z0"/>
    <w:rsid w:val="00AE3798"/>
  </w:style>
  <w:style w:type="character" w:customStyle="1" w:styleId="WW8Num253z0">
    <w:name w:val="WW8Num253z0"/>
    <w:rsid w:val="00AE3798"/>
  </w:style>
  <w:style w:type="character" w:customStyle="1" w:styleId="WW8Num254z0">
    <w:name w:val="WW8Num254z0"/>
    <w:rsid w:val="00AE3798"/>
  </w:style>
  <w:style w:type="character" w:customStyle="1" w:styleId="WW8Num255z0">
    <w:name w:val="WW8Num255z0"/>
    <w:rsid w:val="00AE3798"/>
  </w:style>
  <w:style w:type="character" w:customStyle="1" w:styleId="WW8Num256z0">
    <w:name w:val="WW8Num256z0"/>
    <w:rsid w:val="00AE3798"/>
  </w:style>
  <w:style w:type="character" w:customStyle="1" w:styleId="WW8Num257z0">
    <w:name w:val="WW8Num257z0"/>
    <w:rsid w:val="00AE3798"/>
  </w:style>
  <w:style w:type="character" w:customStyle="1" w:styleId="WW8Num258z0">
    <w:name w:val="WW8Num258z0"/>
    <w:rsid w:val="00AE3798"/>
  </w:style>
  <w:style w:type="character" w:customStyle="1" w:styleId="WW8Num259z0">
    <w:name w:val="WW8Num259z0"/>
    <w:rsid w:val="00AE3798"/>
  </w:style>
  <w:style w:type="character" w:customStyle="1" w:styleId="WW8Num260z0">
    <w:name w:val="WW8Num260z0"/>
    <w:rsid w:val="00AE3798"/>
  </w:style>
  <w:style w:type="character" w:customStyle="1" w:styleId="WW8Num261z0">
    <w:name w:val="WW8Num261z0"/>
    <w:rsid w:val="00AE3798"/>
  </w:style>
  <w:style w:type="character" w:customStyle="1" w:styleId="WW8Num262z0">
    <w:name w:val="WW8Num262z0"/>
    <w:rsid w:val="00AE3798"/>
  </w:style>
  <w:style w:type="character" w:customStyle="1" w:styleId="WW8Num263z0">
    <w:name w:val="WW8Num263z0"/>
    <w:rsid w:val="00AE3798"/>
  </w:style>
  <w:style w:type="character" w:customStyle="1" w:styleId="WW8Num264z0">
    <w:name w:val="WW8Num264z0"/>
    <w:rsid w:val="00AE3798"/>
  </w:style>
  <w:style w:type="character" w:customStyle="1" w:styleId="WW8Num265z0">
    <w:name w:val="WW8Num265z0"/>
    <w:rsid w:val="00AE3798"/>
  </w:style>
  <w:style w:type="character" w:customStyle="1" w:styleId="WW8Num266z0">
    <w:name w:val="WW8Num266z0"/>
    <w:rsid w:val="00AE3798"/>
  </w:style>
  <w:style w:type="character" w:customStyle="1" w:styleId="WW8Num267z0">
    <w:name w:val="WW8Num267z0"/>
    <w:rsid w:val="00AE3798"/>
  </w:style>
  <w:style w:type="character" w:customStyle="1" w:styleId="WW8Num268z0">
    <w:name w:val="WW8Num268z0"/>
    <w:rsid w:val="00AE3798"/>
  </w:style>
  <w:style w:type="character" w:customStyle="1" w:styleId="WW8Num269z0">
    <w:name w:val="WW8Num269z0"/>
    <w:rsid w:val="00AE3798"/>
  </w:style>
  <w:style w:type="character" w:customStyle="1" w:styleId="WW8Num270z0">
    <w:name w:val="WW8Num270z0"/>
    <w:rsid w:val="00AE3798"/>
  </w:style>
  <w:style w:type="character" w:customStyle="1" w:styleId="WW8Num271z0">
    <w:name w:val="WW8Num271z0"/>
    <w:rsid w:val="00AE3798"/>
  </w:style>
  <w:style w:type="character" w:customStyle="1" w:styleId="WW8Num272z0">
    <w:name w:val="WW8Num272z0"/>
    <w:rsid w:val="00AE3798"/>
  </w:style>
  <w:style w:type="character" w:customStyle="1" w:styleId="WW8Num273z0">
    <w:name w:val="WW8Num273z0"/>
    <w:rsid w:val="00AE3798"/>
  </w:style>
  <w:style w:type="character" w:customStyle="1" w:styleId="WW8Num274z0">
    <w:name w:val="WW8Num274z0"/>
    <w:rsid w:val="00AE3798"/>
  </w:style>
  <w:style w:type="character" w:customStyle="1" w:styleId="WW8Num275z0">
    <w:name w:val="WW8Num275z0"/>
    <w:rsid w:val="00AE3798"/>
  </w:style>
  <w:style w:type="character" w:customStyle="1" w:styleId="WW8Num276z0">
    <w:name w:val="WW8Num276z0"/>
    <w:rsid w:val="00AE3798"/>
    <w:rPr>
      <w:lang w:val="en-US"/>
    </w:rPr>
  </w:style>
  <w:style w:type="character" w:customStyle="1" w:styleId="WW8Num277z0">
    <w:name w:val="WW8Num277z0"/>
    <w:rsid w:val="00AE3798"/>
  </w:style>
  <w:style w:type="character" w:customStyle="1" w:styleId="WW8Num278z0">
    <w:name w:val="WW8Num278z0"/>
    <w:rsid w:val="00AE3798"/>
  </w:style>
  <w:style w:type="character" w:customStyle="1" w:styleId="WW8Num279z0">
    <w:name w:val="WW8Num279z0"/>
    <w:rsid w:val="00AE3798"/>
  </w:style>
  <w:style w:type="character" w:customStyle="1" w:styleId="WW8Num280z0">
    <w:name w:val="WW8Num280z0"/>
    <w:rsid w:val="00AE3798"/>
  </w:style>
  <w:style w:type="character" w:customStyle="1" w:styleId="WW8Num281z0">
    <w:name w:val="WW8Num281z0"/>
    <w:rsid w:val="00AE3798"/>
  </w:style>
  <w:style w:type="character" w:customStyle="1" w:styleId="WW8Num282z0">
    <w:name w:val="WW8Num282z0"/>
    <w:rsid w:val="00AE3798"/>
  </w:style>
  <w:style w:type="character" w:customStyle="1" w:styleId="WW8Num283z0">
    <w:name w:val="WW8Num283z0"/>
    <w:rsid w:val="00AE3798"/>
  </w:style>
  <w:style w:type="character" w:customStyle="1" w:styleId="WW8Num284z0">
    <w:name w:val="WW8Num284z0"/>
    <w:rsid w:val="00AE3798"/>
  </w:style>
  <w:style w:type="character" w:customStyle="1" w:styleId="WW8Num285z0">
    <w:name w:val="WW8Num285z0"/>
    <w:rsid w:val="00AE3798"/>
  </w:style>
  <w:style w:type="character" w:customStyle="1" w:styleId="WW8Num286z0">
    <w:name w:val="WW8Num286z0"/>
    <w:rsid w:val="00AE3798"/>
  </w:style>
  <w:style w:type="character" w:customStyle="1" w:styleId="WW8Num287z0">
    <w:name w:val="WW8Num287z0"/>
    <w:rsid w:val="00AE3798"/>
  </w:style>
  <w:style w:type="character" w:customStyle="1" w:styleId="WW8Num288z0">
    <w:name w:val="WW8Num288z0"/>
    <w:rsid w:val="00AE3798"/>
  </w:style>
  <w:style w:type="character" w:customStyle="1" w:styleId="WW8Num289z0">
    <w:name w:val="WW8Num289z0"/>
    <w:rsid w:val="00AE3798"/>
  </w:style>
  <w:style w:type="character" w:customStyle="1" w:styleId="WW8Num290z0">
    <w:name w:val="WW8Num290z0"/>
    <w:rsid w:val="00AE3798"/>
  </w:style>
  <w:style w:type="character" w:customStyle="1" w:styleId="WW8Num291z0">
    <w:name w:val="WW8Num291z0"/>
    <w:rsid w:val="00AE3798"/>
  </w:style>
  <w:style w:type="character" w:customStyle="1" w:styleId="WW8Num292z0">
    <w:name w:val="WW8Num292z0"/>
    <w:rsid w:val="00AE3798"/>
  </w:style>
  <w:style w:type="character" w:customStyle="1" w:styleId="WW8Num293z0">
    <w:name w:val="WW8Num293z0"/>
    <w:rsid w:val="00AE3798"/>
  </w:style>
  <w:style w:type="character" w:customStyle="1" w:styleId="WW8Num294z0">
    <w:name w:val="WW8Num294z0"/>
    <w:rsid w:val="00AE3798"/>
  </w:style>
  <w:style w:type="character" w:customStyle="1" w:styleId="WW8Num295z0">
    <w:name w:val="WW8Num295z0"/>
    <w:rsid w:val="00AE3798"/>
  </w:style>
  <w:style w:type="character" w:customStyle="1" w:styleId="WW8Num296z0">
    <w:name w:val="WW8Num296z0"/>
    <w:rsid w:val="00AE3798"/>
  </w:style>
  <w:style w:type="character" w:customStyle="1" w:styleId="WW8Num297z0">
    <w:name w:val="WW8Num297z0"/>
    <w:rsid w:val="00AE3798"/>
  </w:style>
  <w:style w:type="character" w:customStyle="1" w:styleId="WW8Num298z0">
    <w:name w:val="WW8Num298z0"/>
    <w:rsid w:val="00AE3798"/>
  </w:style>
  <w:style w:type="character" w:customStyle="1" w:styleId="WW8Num299z0">
    <w:name w:val="WW8Num299z0"/>
    <w:rsid w:val="00AE3798"/>
    <w:rPr>
      <w:rFonts w:ascii="Times New Roman" w:hAnsi="Times New Roman" w:cs="Times New Roman"/>
    </w:rPr>
  </w:style>
  <w:style w:type="character" w:customStyle="1" w:styleId="WW8Num300z0">
    <w:name w:val="WW8Num300z0"/>
    <w:rsid w:val="00AE3798"/>
  </w:style>
  <w:style w:type="character" w:customStyle="1" w:styleId="WW8Num301z0">
    <w:name w:val="WW8Num301z0"/>
    <w:rsid w:val="00AE3798"/>
  </w:style>
  <w:style w:type="character" w:customStyle="1" w:styleId="WW8Num302z0">
    <w:name w:val="WW8Num302z0"/>
    <w:rsid w:val="00AE3798"/>
  </w:style>
  <w:style w:type="character" w:customStyle="1" w:styleId="WW8Num303z0">
    <w:name w:val="WW8Num303z0"/>
    <w:rsid w:val="00AE3798"/>
  </w:style>
  <w:style w:type="character" w:customStyle="1" w:styleId="WW8Num304z0">
    <w:name w:val="WW8Num304z0"/>
    <w:rsid w:val="00AE3798"/>
    <w:rPr>
      <w:rFonts w:ascii="Times New Roman" w:hAnsi="Times New Roman" w:cs="Times New Roman"/>
    </w:rPr>
  </w:style>
  <w:style w:type="character" w:customStyle="1" w:styleId="WW8Num305z0">
    <w:name w:val="WW8Num305z0"/>
    <w:rsid w:val="00AE3798"/>
    <w:rPr>
      <w:lang w:val="en-US"/>
    </w:rPr>
  </w:style>
  <w:style w:type="character" w:customStyle="1" w:styleId="WW8Num306z0">
    <w:name w:val="WW8Num306z0"/>
    <w:rsid w:val="00AE3798"/>
  </w:style>
  <w:style w:type="character" w:customStyle="1" w:styleId="WW8Num307z0">
    <w:name w:val="WW8Num307z0"/>
    <w:rsid w:val="00AE3798"/>
  </w:style>
  <w:style w:type="character" w:customStyle="1" w:styleId="WW8Num308z0">
    <w:name w:val="WW8Num308z0"/>
    <w:rsid w:val="00AE3798"/>
  </w:style>
  <w:style w:type="character" w:customStyle="1" w:styleId="WW8Num309z0">
    <w:name w:val="WW8Num309z0"/>
    <w:rsid w:val="00AE3798"/>
  </w:style>
  <w:style w:type="character" w:customStyle="1" w:styleId="WW8Num310z0">
    <w:name w:val="WW8Num310z0"/>
    <w:rsid w:val="00AE3798"/>
  </w:style>
  <w:style w:type="character" w:customStyle="1" w:styleId="WW8Num311z0">
    <w:name w:val="WW8Num311z0"/>
    <w:rsid w:val="00AE3798"/>
  </w:style>
  <w:style w:type="character" w:customStyle="1" w:styleId="WW8Num312z0">
    <w:name w:val="WW8Num312z0"/>
    <w:rsid w:val="00AE3798"/>
  </w:style>
  <w:style w:type="character" w:customStyle="1" w:styleId="WW8Num313z0">
    <w:name w:val="WW8Num313z0"/>
    <w:rsid w:val="00AE3798"/>
  </w:style>
  <w:style w:type="character" w:customStyle="1" w:styleId="WW8Num314z0">
    <w:name w:val="WW8Num314z0"/>
    <w:rsid w:val="00AE3798"/>
  </w:style>
  <w:style w:type="character" w:customStyle="1" w:styleId="WW8Num315z0">
    <w:name w:val="WW8Num315z0"/>
    <w:rsid w:val="00AE3798"/>
    <w:rPr>
      <w:rFonts w:ascii="Times New Roman" w:eastAsia="Times New Roman" w:hAnsi="Times New Roman" w:cs="Times New Roman"/>
    </w:rPr>
  </w:style>
  <w:style w:type="character" w:customStyle="1" w:styleId="WW8Num316z0">
    <w:name w:val="WW8Num316z0"/>
    <w:rsid w:val="00AE3798"/>
  </w:style>
  <w:style w:type="character" w:customStyle="1" w:styleId="WW8Num317z0">
    <w:name w:val="WW8Num317z0"/>
    <w:rsid w:val="00AE3798"/>
  </w:style>
  <w:style w:type="character" w:customStyle="1" w:styleId="WW8Num318z0">
    <w:name w:val="WW8Num318z0"/>
    <w:rsid w:val="00AE3798"/>
  </w:style>
  <w:style w:type="character" w:customStyle="1" w:styleId="WW8Num319z0">
    <w:name w:val="WW8Num319z0"/>
    <w:rsid w:val="00AE3798"/>
  </w:style>
  <w:style w:type="character" w:customStyle="1" w:styleId="WW8Num320z0">
    <w:name w:val="WW8Num320z0"/>
    <w:rsid w:val="00AE3798"/>
  </w:style>
  <w:style w:type="character" w:customStyle="1" w:styleId="WW8Num321z0">
    <w:name w:val="WW8Num321z0"/>
    <w:rsid w:val="00AE3798"/>
  </w:style>
  <w:style w:type="character" w:customStyle="1" w:styleId="WW8Num322z0">
    <w:name w:val="WW8Num322z0"/>
    <w:rsid w:val="00AE3798"/>
  </w:style>
  <w:style w:type="character" w:customStyle="1" w:styleId="WW8Num323z0">
    <w:name w:val="WW8Num323z0"/>
    <w:rsid w:val="00AE3798"/>
  </w:style>
  <w:style w:type="character" w:customStyle="1" w:styleId="WW8Num324z0">
    <w:name w:val="WW8Num324z0"/>
    <w:rsid w:val="00AE3798"/>
  </w:style>
  <w:style w:type="character" w:customStyle="1" w:styleId="WW8Num325z0">
    <w:name w:val="WW8Num325z0"/>
    <w:rsid w:val="00AE3798"/>
  </w:style>
  <w:style w:type="character" w:customStyle="1" w:styleId="WW8Num326z0">
    <w:name w:val="WW8Num326z0"/>
    <w:rsid w:val="00AE3798"/>
  </w:style>
  <w:style w:type="character" w:customStyle="1" w:styleId="WW8Num327z0">
    <w:name w:val="WW8Num327z0"/>
    <w:rsid w:val="00AE3798"/>
    <w:rPr>
      <w:lang w:val="en-US"/>
    </w:rPr>
  </w:style>
  <w:style w:type="character" w:customStyle="1" w:styleId="WW8Num328z0">
    <w:name w:val="WW8Num328z0"/>
    <w:rsid w:val="00AE3798"/>
  </w:style>
  <w:style w:type="character" w:customStyle="1" w:styleId="WW8Num329z0">
    <w:name w:val="WW8Num329z0"/>
    <w:rsid w:val="00AE3798"/>
  </w:style>
  <w:style w:type="character" w:customStyle="1" w:styleId="WW8Num330z0">
    <w:name w:val="WW8Num330z0"/>
    <w:rsid w:val="00AE3798"/>
  </w:style>
  <w:style w:type="character" w:customStyle="1" w:styleId="WW8Num331z0">
    <w:name w:val="WW8Num331z0"/>
    <w:rsid w:val="00AE3798"/>
  </w:style>
  <w:style w:type="character" w:customStyle="1" w:styleId="WW8Num332z0">
    <w:name w:val="WW8Num332z0"/>
    <w:rsid w:val="00AE3798"/>
  </w:style>
  <w:style w:type="character" w:customStyle="1" w:styleId="WW8Num333z0">
    <w:name w:val="WW8Num333z0"/>
    <w:rsid w:val="00AE3798"/>
  </w:style>
  <w:style w:type="character" w:customStyle="1" w:styleId="WW8Num334z0">
    <w:name w:val="WW8Num334z0"/>
    <w:rsid w:val="00AE3798"/>
    <w:rPr>
      <w:lang w:val="en-US"/>
    </w:rPr>
  </w:style>
  <w:style w:type="character" w:customStyle="1" w:styleId="WW8Num335z0">
    <w:name w:val="WW8Num335z0"/>
    <w:rsid w:val="00AE3798"/>
  </w:style>
  <w:style w:type="character" w:customStyle="1" w:styleId="WW8Num336z0">
    <w:name w:val="WW8Num336z0"/>
    <w:rsid w:val="00AE3798"/>
  </w:style>
  <w:style w:type="character" w:customStyle="1" w:styleId="WW8Num337z0">
    <w:name w:val="WW8Num337z0"/>
    <w:rsid w:val="00AE3798"/>
  </w:style>
  <w:style w:type="character" w:customStyle="1" w:styleId="WW8Num338z0">
    <w:name w:val="WW8Num338z0"/>
    <w:rsid w:val="00AE3798"/>
  </w:style>
  <w:style w:type="character" w:customStyle="1" w:styleId="WW8Num339z0">
    <w:name w:val="WW8Num339z0"/>
    <w:rsid w:val="00AE3798"/>
  </w:style>
  <w:style w:type="character" w:customStyle="1" w:styleId="WW8Num340z0">
    <w:name w:val="WW8Num340z0"/>
    <w:rsid w:val="00AE3798"/>
  </w:style>
  <w:style w:type="character" w:customStyle="1" w:styleId="WW8Num341z0">
    <w:name w:val="WW8Num341z0"/>
    <w:rsid w:val="00AE3798"/>
  </w:style>
  <w:style w:type="character" w:customStyle="1" w:styleId="WW8Num342z0">
    <w:name w:val="WW8Num342z0"/>
    <w:rsid w:val="00AE3798"/>
  </w:style>
  <w:style w:type="character" w:customStyle="1" w:styleId="WW8Num342z1">
    <w:name w:val="WW8Num342z1"/>
    <w:rsid w:val="00AE3798"/>
  </w:style>
  <w:style w:type="character" w:customStyle="1" w:styleId="WW8Num342z2">
    <w:name w:val="WW8Num342z2"/>
    <w:rsid w:val="00AE3798"/>
  </w:style>
  <w:style w:type="character" w:customStyle="1" w:styleId="WW8Num342z3">
    <w:name w:val="WW8Num342z3"/>
    <w:rsid w:val="00AE3798"/>
  </w:style>
  <w:style w:type="character" w:customStyle="1" w:styleId="WW8Num342z4">
    <w:name w:val="WW8Num342z4"/>
    <w:rsid w:val="00AE3798"/>
  </w:style>
  <w:style w:type="character" w:customStyle="1" w:styleId="WW8Num342z5">
    <w:name w:val="WW8Num342z5"/>
    <w:rsid w:val="00AE3798"/>
  </w:style>
  <w:style w:type="character" w:customStyle="1" w:styleId="WW8Num342z6">
    <w:name w:val="WW8Num342z6"/>
    <w:rsid w:val="00AE3798"/>
  </w:style>
  <w:style w:type="character" w:customStyle="1" w:styleId="WW8Num342z7">
    <w:name w:val="WW8Num342z7"/>
    <w:rsid w:val="00AE3798"/>
  </w:style>
  <w:style w:type="character" w:customStyle="1" w:styleId="WW8Num342z8">
    <w:name w:val="WW8Num342z8"/>
    <w:rsid w:val="00AE3798"/>
  </w:style>
  <w:style w:type="character" w:customStyle="1" w:styleId="20">
    <w:name w:val="Основной шрифт абзаца2"/>
    <w:rsid w:val="00AE3798"/>
  </w:style>
  <w:style w:type="character" w:customStyle="1" w:styleId="WW8Num122z1">
    <w:name w:val="WW8Num122z1"/>
    <w:rsid w:val="00AE3798"/>
    <w:rPr>
      <w:rFonts w:ascii="OpenSymbol" w:hAnsi="OpenSymbol" w:cs="OpenSymbol"/>
    </w:rPr>
  </w:style>
  <w:style w:type="character" w:customStyle="1" w:styleId="WW8Num122z2">
    <w:name w:val="WW8Num122z2"/>
    <w:rsid w:val="00AE3798"/>
    <w:rPr>
      <w:rFonts w:ascii="Wingdings" w:hAnsi="Wingdings" w:cs="Wingdings"/>
    </w:rPr>
  </w:style>
  <w:style w:type="character" w:customStyle="1" w:styleId="WW8Num122z3">
    <w:name w:val="WW8Num122z3"/>
    <w:rsid w:val="00AE3798"/>
    <w:rPr>
      <w:rFonts w:ascii="Symbol" w:hAnsi="Symbol" w:cs="Symbol"/>
    </w:rPr>
  </w:style>
  <w:style w:type="character" w:customStyle="1" w:styleId="WW8Num122z4">
    <w:name w:val="WW8Num122z4"/>
    <w:rsid w:val="00AE3798"/>
    <w:rPr>
      <w:rFonts w:ascii="Courier New" w:hAnsi="Courier New" w:cs="Courier New"/>
    </w:rPr>
  </w:style>
  <w:style w:type="character" w:customStyle="1" w:styleId="WW8Num816z0">
    <w:name w:val="WW8Num816z0"/>
    <w:rsid w:val="00AE3798"/>
    <w:rPr>
      <w:b w:val="0"/>
      <w:i w:val="0"/>
    </w:rPr>
  </w:style>
  <w:style w:type="character" w:customStyle="1" w:styleId="Absatz-Standardschriftart">
    <w:name w:val="Absatz-Standardschriftart"/>
    <w:rsid w:val="00AE3798"/>
  </w:style>
  <w:style w:type="character" w:customStyle="1" w:styleId="WW8Num18z1">
    <w:name w:val="WW8Num18z1"/>
    <w:rsid w:val="00AE3798"/>
    <w:rPr>
      <w:rFonts w:ascii="Courier New" w:hAnsi="Courier New" w:cs="Courier New"/>
    </w:rPr>
  </w:style>
  <w:style w:type="character" w:customStyle="1" w:styleId="WW8Num18z2">
    <w:name w:val="WW8Num18z2"/>
    <w:rsid w:val="00AE3798"/>
    <w:rPr>
      <w:rFonts w:ascii="Wingdings" w:hAnsi="Wingdings" w:cs="Wingdings"/>
    </w:rPr>
  </w:style>
  <w:style w:type="character" w:customStyle="1" w:styleId="WW8Num18z3">
    <w:name w:val="WW8Num18z3"/>
    <w:rsid w:val="00AE3798"/>
    <w:rPr>
      <w:rFonts w:ascii="Symbol" w:hAnsi="Symbol" w:cs="Symbol"/>
    </w:rPr>
  </w:style>
  <w:style w:type="character" w:customStyle="1" w:styleId="WW8Num33z1">
    <w:name w:val="WW8Num33z1"/>
    <w:rsid w:val="00AE3798"/>
    <w:rPr>
      <w:rFonts w:ascii="Courier New" w:hAnsi="Courier New" w:cs="Courier New"/>
    </w:rPr>
  </w:style>
  <w:style w:type="character" w:customStyle="1" w:styleId="WW8Num33z2">
    <w:name w:val="WW8Num33z2"/>
    <w:rsid w:val="00AE3798"/>
    <w:rPr>
      <w:rFonts w:ascii="Wingdings" w:hAnsi="Wingdings" w:cs="Wingdings"/>
    </w:rPr>
  </w:style>
  <w:style w:type="character" w:customStyle="1" w:styleId="WW8Num33z3">
    <w:name w:val="WW8Num33z3"/>
    <w:rsid w:val="00AE3798"/>
    <w:rPr>
      <w:rFonts w:ascii="Symbol" w:hAnsi="Symbol" w:cs="Symbol"/>
    </w:rPr>
  </w:style>
  <w:style w:type="character" w:customStyle="1" w:styleId="WW8Num55z1">
    <w:name w:val="WW8Num55z1"/>
    <w:rsid w:val="00AE3798"/>
    <w:rPr>
      <w:rFonts w:ascii="Courier New" w:hAnsi="Courier New" w:cs="Courier New"/>
    </w:rPr>
  </w:style>
  <w:style w:type="character" w:customStyle="1" w:styleId="WW8Num55z2">
    <w:name w:val="WW8Num55z2"/>
    <w:rsid w:val="00AE3798"/>
    <w:rPr>
      <w:rFonts w:ascii="Wingdings" w:hAnsi="Wingdings" w:cs="Wingdings"/>
    </w:rPr>
  </w:style>
  <w:style w:type="character" w:customStyle="1" w:styleId="WW8Num55z3">
    <w:name w:val="WW8Num55z3"/>
    <w:rsid w:val="00AE3798"/>
    <w:rPr>
      <w:rFonts w:ascii="Symbol" w:hAnsi="Symbol" w:cs="Symbol"/>
    </w:rPr>
  </w:style>
  <w:style w:type="character" w:customStyle="1" w:styleId="WW8Num61z1">
    <w:name w:val="WW8Num61z1"/>
    <w:rsid w:val="00AE3798"/>
    <w:rPr>
      <w:rFonts w:ascii="Courier New" w:hAnsi="Courier New" w:cs="Courier New"/>
    </w:rPr>
  </w:style>
  <w:style w:type="character" w:customStyle="1" w:styleId="WW8Num61z2">
    <w:name w:val="WW8Num61z2"/>
    <w:rsid w:val="00AE3798"/>
    <w:rPr>
      <w:rFonts w:ascii="Wingdings" w:hAnsi="Wingdings" w:cs="Wingdings"/>
    </w:rPr>
  </w:style>
  <w:style w:type="character" w:customStyle="1" w:styleId="WW8Num61z3">
    <w:name w:val="WW8Num61z3"/>
    <w:rsid w:val="00AE3798"/>
    <w:rPr>
      <w:rFonts w:ascii="Symbol" w:hAnsi="Symbol" w:cs="Symbol"/>
    </w:rPr>
  </w:style>
  <w:style w:type="character" w:customStyle="1" w:styleId="WW8Num116z1">
    <w:name w:val="WW8Num116z1"/>
    <w:rsid w:val="00AE3798"/>
    <w:rPr>
      <w:rFonts w:ascii="Courier New" w:hAnsi="Courier New" w:cs="Courier New"/>
    </w:rPr>
  </w:style>
  <w:style w:type="character" w:customStyle="1" w:styleId="WW8Num116z2">
    <w:name w:val="WW8Num116z2"/>
    <w:rsid w:val="00AE3798"/>
    <w:rPr>
      <w:rFonts w:ascii="Wingdings" w:hAnsi="Wingdings" w:cs="Wingdings"/>
    </w:rPr>
  </w:style>
  <w:style w:type="character" w:customStyle="1" w:styleId="WW8Num116z3">
    <w:name w:val="WW8Num116z3"/>
    <w:rsid w:val="00AE3798"/>
    <w:rPr>
      <w:rFonts w:ascii="Symbol" w:hAnsi="Symbol" w:cs="Symbol"/>
    </w:rPr>
  </w:style>
  <w:style w:type="character" w:customStyle="1" w:styleId="WW8Num126z2">
    <w:name w:val="WW8Num126z2"/>
    <w:rsid w:val="00AE3798"/>
    <w:rPr>
      <w:rFonts w:ascii="Wingdings" w:hAnsi="Wingdings" w:cs="Wingdings"/>
    </w:rPr>
  </w:style>
  <w:style w:type="character" w:customStyle="1" w:styleId="WW8Num126z3">
    <w:name w:val="WW8Num126z3"/>
    <w:rsid w:val="00AE3798"/>
    <w:rPr>
      <w:rFonts w:ascii="Symbol" w:hAnsi="Symbol" w:cs="Symbol"/>
    </w:rPr>
  </w:style>
  <w:style w:type="character" w:customStyle="1" w:styleId="WW8Num126z4">
    <w:name w:val="WW8Num126z4"/>
    <w:rsid w:val="00AE3798"/>
    <w:rPr>
      <w:rFonts w:ascii="Courier New" w:hAnsi="Courier New" w:cs="Courier New"/>
    </w:rPr>
  </w:style>
  <w:style w:type="character" w:customStyle="1" w:styleId="WW8Num132z1">
    <w:name w:val="WW8Num132z1"/>
    <w:rsid w:val="00AE3798"/>
    <w:rPr>
      <w:rFonts w:ascii="Courier New" w:hAnsi="Courier New" w:cs="Courier New"/>
    </w:rPr>
  </w:style>
  <w:style w:type="character" w:customStyle="1" w:styleId="WW8Num132z2">
    <w:name w:val="WW8Num132z2"/>
    <w:rsid w:val="00AE3798"/>
    <w:rPr>
      <w:rFonts w:ascii="Wingdings" w:hAnsi="Wingdings" w:cs="Wingdings"/>
    </w:rPr>
  </w:style>
  <w:style w:type="character" w:customStyle="1" w:styleId="WW8Num132z3">
    <w:name w:val="WW8Num132z3"/>
    <w:rsid w:val="00AE3798"/>
    <w:rPr>
      <w:rFonts w:ascii="Symbol" w:hAnsi="Symbol" w:cs="Symbol"/>
    </w:rPr>
  </w:style>
  <w:style w:type="character" w:customStyle="1" w:styleId="WW8Num151z1">
    <w:name w:val="WW8Num151z1"/>
    <w:rsid w:val="00AE3798"/>
    <w:rPr>
      <w:rFonts w:ascii="Courier New" w:hAnsi="Courier New" w:cs="Courier New"/>
    </w:rPr>
  </w:style>
  <w:style w:type="character" w:customStyle="1" w:styleId="WW8Num151z2">
    <w:name w:val="WW8Num151z2"/>
    <w:rsid w:val="00AE3798"/>
    <w:rPr>
      <w:rFonts w:ascii="Wingdings" w:hAnsi="Wingdings" w:cs="Wingdings"/>
    </w:rPr>
  </w:style>
  <w:style w:type="character" w:customStyle="1" w:styleId="WW8Num151z3">
    <w:name w:val="WW8Num151z3"/>
    <w:rsid w:val="00AE3798"/>
    <w:rPr>
      <w:rFonts w:ascii="Symbol" w:hAnsi="Symbol" w:cs="Symbol"/>
    </w:rPr>
  </w:style>
  <w:style w:type="character" w:customStyle="1" w:styleId="WW8Num238z1">
    <w:name w:val="WW8Num238z1"/>
    <w:rsid w:val="00AE3798"/>
    <w:rPr>
      <w:rFonts w:ascii="Courier New" w:hAnsi="Courier New" w:cs="Courier New"/>
    </w:rPr>
  </w:style>
  <w:style w:type="character" w:customStyle="1" w:styleId="WW8Num238z2">
    <w:name w:val="WW8Num238z2"/>
    <w:rsid w:val="00AE3798"/>
    <w:rPr>
      <w:rFonts w:ascii="Wingdings" w:hAnsi="Wingdings" w:cs="Wingdings"/>
    </w:rPr>
  </w:style>
  <w:style w:type="character" w:customStyle="1" w:styleId="WW8Num238z3">
    <w:name w:val="WW8Num238z3"/>
    <w:rsid w:val="00AE3798"/>
    <w:rPr>
      <w:rFonts w:ascii="Symbol" w:hAnsi="Symbol" w:cs="Symbol"/>
    </w:rPr>
  </w:style>
  <w:style w:type="character" w:customStyle="1" w:styleId="WW8Num242z1">
    <w:name w:val="WW8Num242z1"/>
    <w:rsid w:val="00AE3798"/>
    <w:rPr>
      <w:rFonts w:ascii="Courier New" w:hAnsi="Courier New" w:cs="Courier New"/>
    </w:rPr>
  </w:style>
  <w:style w:type="character" w:customStyle="1" w:styleId="WW8Num242z2">
    <w:name w:val="WW8Num242z2"/>
    <w:rsid w:val="00AE3798"/>
    <w:rPr>
      <w:rFonts w:ascii="Wingdings" w:hAnsi="Wingdings" w:cs="Wingdings"/>
    </w:rPr>
  </w:style>
  <w:style w:type="character" w:customStyle="1" w:styleId="WW8Num242z3">
    <w:name w:val="WW8Num242z3"/>
    <w:rsid w:val="00AE3798"/>
    <w:rPr>
      <w:rFonts w:ascii="Symbol" w:hAnsi="Symbol" w:cs="Symbol"/>
    </w:rPr>
  </w:style>
  <w:style w:type="character" w:customStyle="1" w:styleId="WW8Num286z1">
    <w:name w:val="WW8Num286z1"/>
    <w:rsid w:val="00AE3798"/>
    <w:rPr>
      <w:rFonts w:ascii="Courier New" w:hAnsi="Courier New" w:cs="Courier New"/>
    </w:rPr>
  </w:style>
  <w:style w:type="character" w:customStyle="1" w:styleId="WW8Num286z2">
    <w:name w:val="WW8Num286z2"/>
    <w:rsid w:val="00AE3798"/>
    <w:rPr>
      <w:rFonts w:ascii="Wingdings" w:hAnsi="Wingdings" w:cs="Wingdings"/>
    </w:rPr>
  </w:style>
  <w:style w:type="character" w:customStyle="1" w:styleId="WW8Num286z3">
    <w:name w:val="WW8Num286z3"/>
    <w:rsid w:val="00AE3798"/>
    <w:rPr>
      <w:rFonts w:ascii="Symbol" w:hAnsi="Symbol" w:cs="Symbol"/>
    </w:rPr>
  </w:style>
  <w:style w:type="character" w:customStyle="1" w:styleId="WW8Num296z1">
    <w:name w:val="WW8Num296z1"/>
    <w:rsid w:val="00AE3798"/>
    <w:rPr>
      <w:rFonts w:ascii="Courier New" w:hAnsi="Courier New" w:cs="Courier New"/>
    </w:rPr>
  </w:style>
  <w:style w:type="character" w:customStyle="1" w:styleId="WW8Num296z2">
    <w:name w:val="WW8Num296z2"/>
    <w:rsid w:val="00AE3798"/>
    <w:rPr>
      <w:rFonts w:ascii="Wingdings" w:hAnsi="Wingdings" w:cs="Wingdings"/>
    </w:rPr>
  </w:style>
  <w:style w:type="character" w:customStyle="1" w:styleId="WW8Num296z3">
    <w:name w:val="WW8Num296z3"/>
    <w:rsid w:val="00AE3798"/>
    <w:rPr>
      <w:rFonts w:ascii="Symbol" w:hAnsi="Symbol" w:cs="Symbol"/>
    </w:rPr>
  </w:style>
  <w:style w:type="character" w:customStyle="1" w:styleId="WW8Num315z1">
    <w:name w:val="WW8Num315z1"/>
    <w:rsid w:val="00AE3798"/>
    <w:rPr>
      <w:rFonts w:ascii="Courier New" w:hAnsi="Courier New" w:cs="Courier New"/>
    </w:rPr>
  </w:style>
  <w:style w:type="character" w:customStyle="1" w:styleId="WW8Num315z2">
    <w:name w:val="WW8Num315z2"/>
    <w:rsid w:val="00AE3798"/>
    <w:rPr>
      <w:rFonts w:ascii="Wingdings" w:hAnsi="Wingdings" w:cs="Wingdings"/>
    </w:rPr>
  </w:style>
  <w:style w:type="character" w:customStyle="1" w:styleId="WW8Num315z3">
    <w:name w:val="WW8Num315z3"/>
    <w:rsid w:val="00AE3798"/>
    <w:rPr>
      <w:rFonts w:ascii="Symbol" w:hAnsi="Symbol" w:cs="Symbol"/>
    </w:rPr>
  </w:style>
  <w:style w:type="character" w:customStyle="1" w:styleId="WW8Num435z1">
    <w:name w:val="WW8Num435z1"/>
    <w:rsid w:val="00AE3798"/>
    <w:rPr>
      <w:rFonts w:ascii="Courier New" w:hAnsi="Courier New" w:cs="Courier New"/>
    </w:rPr>
  </w:style>
  <w:style w:type="character" w:customStyle="1" w:styleId="WW8Num435z2">
    <w:name w:val="WW8Num435z2"/>
    <w:rsid w:val="00AE3798"/>
    <w:rPr>
      <w:rFonts w:ascii="Wingdings" w:hAnsi="Wingdings" w:cs="Wingdings"/>
    </w:rPr>
  </w:style>
  <w:style w:type="character" w:customStyle="1" w:styleId="WW8Num435z3">
    <w:name w:val="WW8Num435z3"/>
    <w:rsid w:val="00AE3798"/>
    <w:rPr>
      <w:rFonts w:ascii="Symbol" w:hAnsi="Symbol" w:cs="Symbol"/>
    </w:rPr>
  </w:style>
  <w:style w:type="character" w:customStyle="1" w:styleId="WW8Num500z1">
    <w:name w:val="WW8Num500z1"/>
    <w:rsid w:val="00AE3798"/>
    <w:rPr>
      <w:rFonts w:ascii="Courier New" w:hAnsi="Courier New" w:cs="Courier New"/>
    </w:rPr>
  </w:style>
  <w:style w:type="character" w:customStyle="1" w:styleId="WW8Num500z2">
    <w:name w:val="WW8Num500z2"/>
    <w:rsid w:val="00AE3798"/>
    <w:rPr>
      <w:rFonts w:ascii="Wingdings" w:hAnsi="Wingdings" w:cs="Wingdings"/>
    </w:rPr>
  </w:style>
  <w:style w:type="character" w:customStyle="1" w:styleId="WW8Num500z3">
    <w:name w:val="WW8Num500z3"/>
    <w:rsid w:val="00AE3798"/>
    <w:rPr>
      <w:rFonts w:ascii="Symbol" w:hAnsi="Symbol" w:cs="Symbol"/>
    </w:rPr>
  </w:style>
  <w:style w:type="character" w:customStyle="1" w:styleId="10">
    <w:name w:val="Основной шрифт абзаца1"/>
    <w:rsid w:val="00AE3798"/>
  </w:style>
  <w:style w:type="character" w:customStyle="1" w:styleId="11">
    <w:name w:val="Заголовок 1 Знак"/>
    <w:rsid w:val="00AE37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2">
    <w:name w:val="Основной текст Знак1"/>
    <w:rsid w:val="00AE3798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AE3798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сноски Знак"/>
    <w:rsid w:val="00AE3798"/>
    <w:rPr>
      <w:rFonts w:ascii="Times New Roman" w:hAnsi="Times New Roman" w:cs="Times New Roman"/>
      <w:sz w:val="20"/>
      <w:szCs w:val="20"/>
    </w:rPr>
  </w:style>
  <w:style w:type="character" w:customStyle="1" w:styleId="a6">
    <w:name w:val="Символ сноски"/>
    <w:rsid w:val="00AE3798"/>
    <w:rPr>
      <w:vertAlign w:val="superscript"/>
    </w:rPr>
  </w:style>
  <w:style w:type="character" w:customStyle="1" w:styleId="a7">
    <w:name w:val="Текст выноски Знак"/>
    <w:rsid w:val="00AE3798"/>
    <w:rPr>
      <w:rFonts w:ascii="Tahoma" w:hAnsi="Tahoma" w:cs="Tahoma"/>
      <w:sz w:val="16"/>
      <w:szCs w:val="16"/>
    </w:rPr>
  </w:style>
  <w:style w:type="character" w:styleId="a8">
    <w:name w:val="Strong"/>
    <w:qFormat/>
    <w:rsid w:val="00AE3798"/>
    <w:rPr>
      <w:b/>
      <w:bCs/>
    </w:rPr>
  </w:style>
  <w:style w:type="character" w:styleId="a9">
    <w:name w:val="Emphasis"/>
    <w:qFormat/>
    <w:rsid w:val="00AE3798"/>
    <w:rPr>
      <w:i/>
      <w:iCs/>
    </w:rPr>
  </w:style>
  <w:style w:type="character" w:customStyle="1" w:styleId="21">
    <w:name w:val="Основной текст с отступом 2 Знак"/>
    <w:rsid w:val="00AE379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rsid w:val="00AE3798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rsid w:val="00AE379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10"/>
    <w:rsid w:val="00AE3798"/>
  </w:style>
  <w:style w:type="character" w:customStyle="1" w:styleId="ad">
    <w:name w:val="Символ нумерации"/>
    <w:rsid w:val="00AE3798"/>
  </w:style>
  <w:style w:type="paragraph" w:customStyle="1" w:styleId="13">
    <w:name w:val="Заголовок1"/>
    <w:basedOn w:val="a"/>
    <w:next w:val="a0"/>
    <w:rsid w:val="00AE37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E3798"/>
    <w:pPr>
      <w:spacing w:after="120"/>
    </w:pPr>
  </w:style>
  <w:style w:type="paragraph" w:styleId="ae">
    <w:name w:val="List"/>
    <w:basedOn w:val="a0"/>
    <w:rsid w:val="00AE3798"/>
    <w:rPr>
      <w:rFonts w:ascii="Arial" w:hAnsi="Arial" w:cs="Mangal"/>
    </w:rPr>
  </w:style>
  <w:style w:type="paragraph" w:customStyle="1" w:styleId="22">
    <w:name w:val="Название2"/>
    <w:basedOn w:val="a"/>
    <w:rsid w:val="00AE3798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E3798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E379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AE3798"/>
    <w:pPr>
      <w:suppressLineNumbers/>
    </w:pPr>
    <w:rPr>
      <w:rFonts w:ascii="Arial" w:hAnsi="Arial" w:cs="Mangal"/>
    </w:rPr>
  </w:style>
  <w:style w:type="paragraph" w:customStyle="1" w:styleId="16">
    <w:name w:val="Знак1 Знак Знак Знак"/>
    <w:basedOn w:val="a"/>
    <w:rsid w:val="00AE379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justify2">
    <w:name w:val="justify2"/>
    <w:basedOn w:val="a"/>
    <w:rsid w:val="00AE3798"/>
    <w:pPr>
      <w:spacing w:before="280" w:after="280"/>
    </w:pPr>
  </w:style>
  <w:style w:type="paragraph" w:styleId="af">
    <w:name w:val="footnote text"/>
    <w:basedOn w:val="a"/>
    <w:rsid w:val="00AE3798"/>
    <w:rPr>
      <w:sz w:val="20"/>
      <w:szCs w:val="20"/>
    </w:rPr>
  </w:style>
  <w:style w:type="paragraph" w:styleId="af0">
    <w:name w:val="Balloon Text"/>
    <w:basedOn w:val="a"/>
    <w:rsid w:val="00AE3798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AE3798"/>
    <w:pPr>
      <w:ind w:left="720"/>
    </w:pPr>
  </w:style>
  <w:style w:type="paragraph" w:styleId="af2">
    <w:name w:val="Normal (Web)"/>
    <w:basedOn w:val="a"/>
    <w:rsid w:val="00AE3798"/>
    <w:pPr>
      <w:spacing w:after="300"/>
    </w:pPr>
  </w:style>
  <w:style w:type="paragraph" w:customStyle="1" w:styleId="210">
    <w:name w:val="Основной текст с отступом 21"/>
    <w:basedOn w:val="a"/>
    <w:rsid w:val="00AE3798"/>
    <w:pPr>
      <w:spacing w:after="120" w:line="480" w:lineRule="auto"/>
      <w:ind w:left="360"/>
    </w:pPr>
  </w:style>
  <w:style w:type="paragraph" w:customStyle="1" w:styleId="211">
    <w:name w:val="Список 21"/>
    <w:basedOn w:val="a"/>
    <w:rsid w:val="00AE3798"/>
    <w:pPr>
      <w:ind w:left="566" w:hanging="283"/>
    </w:pPr>
    <w:rPr>
      <w:rFonts w:eastAsia="Calibri"/>
    </w:rPr>
  </w:style>
  <w:style w:type="paragraph" w:styleId="af3">
    <w:name w:val="header"/>
    <w:basedOn w:val="a"/>
    <w:rsid w:val="00AE3798"/>
  </w:style>
  <w:style w:type="paragraph" w:styleId="af4">
    <w:name w:val="footer"/>
    <w:basedOn w:val="a"/>
    <w:rsid w:val="00AE3798"/>
  </w:style>
  <w:style w:type="paragraph" w:customStyle="1" w:styleId="17">
    <w:name w:val="Текст1"/>
    <w:basedOn w:val="a"/>
    <w:rsid w:val="00AE3798"/>
    <w:rPr>
      <w:rFonts w:ascii="Consolas" w:eastAsia="Calibri" w:hAnsi="Consolas" w:cs="Consolas"/>
      <w:sz w:val="21"/>
      <w:szCs w:val="21"/>
    </w:rPr>
  </w:style>
  <w:style w:type="paragraph" w:customStyle="1" w:styleId="212">
    <w:name w:val="Основной текст 21"/>
    <w:basedOn w:val="a"/>
    <w:rsid w:val="00AE3798"/>
    <w:pPr>
      <w:spacing w:after="120" w:line="480" w:lineRule="auto"/>
    </w:pPr>
  </w:style>
  <w:style w:type="paragraph" w:styleId="af5">
    <w:name w:val="Body Text Indent"/>
    <w:basedOn w:val="a"/>
    <w:rsid w:val="00AE3798"/>
    <w:pPr>
      <w:spacing w:after="120"/>
      <w:ind w:left="360"/>
    </w:pPr>
  </w:style>
  <w:style w:type="paragraph" w:customStyle="1" w:styleId="31">
    <w:name w:val="Основной текст 31"/>
    <w:basedOn w:val="a"/>
    <w:rsid w:val="00AE3798"/>
    <w:pPr>
      <w:ind w:right="-5"/>
    </w:pPr>
  </w:style>
  <w:style w:type="paragraph" w:customStyle="1" w:styleId="18">
    <w:name w:val="Название объекта1"/>
    <w:basedOn w:val="a"/>
    <w:next w:val="a"/>
    <w:rsid w:val="00AE3798"/>
    <w:pPr>
      <w:jc w:val="center"/>
    </w:pPr>
    <w:rPr>
      <w:sz w:val="36"/>
      <w:szCs w:val="20"/>
    </w:rPr>
  </w:style>
  <w:style w:type="paragraph" w:customStyle="1" w:styleId="310">
    <w:name w:val="Основной текст с отступом 31"/>
    <w:basedOn w:val="a"/>
    <w:rsid w:val="00AE3798"/>
    <w:pPr>
      <w:ind w:left="720"/>
      <w:jc w:val="center"/>
    </w:pPr>
    <w:rPr>
      <w:i/>
      <w:iCs/>
    </w:rPr>
  </w:style>
  <w:style w:type="paragraph" w:styleId="af6">
    <w:name w:val="Title"/>
    <w:basedOn w:val="a"/>
    <w:next w:val="af7"/>
    <w:qFormat/>
    <w:rsid w:val="00AE3798"/>
    <w:pPr>
      <w:tabs>
        <w:tab w:val="left" w:pos="0"/>
      </w:tabs>
      <w:spacing w:line="220" w:lineRule="atLeast"/>
      <w:jc w:val="center"/>
    </w:pPr>
    <w:rPr>
      <w:rFonts w:ascii="Arial" w:hAnsi="Arial" w:cs="Arial"/>
      <w:b/>
      <w:szCs w:val="20"/>
    </w:rPr>
  </w:style>
  <w:style w:type="paragraph" w:styleId="af7">
    <w:name w:val="Subtitle"/>
    <w:basedOn w:val="13"/>
    <w:next w:val="a0"/>
    <w:qFormat/>
    <w:rsid w:val="00AE3798"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  <w:rsid w:val="00AE3798"/>
    <w:pPr>
      <w:widowControl w:val="0"/>
      <w:overflowPunct w:val="0"/>
      <w:autoSpaceDE w:val="0"/>
      <w:ind w:firstLine="567"/>
      <w:jc w:val="both"/>
      <w:textAlignment w:val="baseline"/>
    </w:pPr>
    <w:rPr>
      <w:sz w:val="28"/>
      <w:szCs w:val="20"/>
    </w:rPr>
  </w:style>
  <w:style w:type="paragraph" w:customStyle="1" w:styleId="af8">
    <w:name w:val="Содержимое таблицы"/>
    <w:basedOn w:val="a"/>
    <w:rsid w:val="00AE3798"/>
    <w:pPr>
      <w:suppressLineNumbers/>
    </w:pPr>
  </w:style>
  <w:style w:type="paragraph" w:customStyle="1" w:styleId="af9">
    <w:name w:val="Заголовок таблицы"/>
    <w:basedOn w:val="af8"/>
    <w:rsid w:val="00AE3798"/>
    <w:pPr>
      <w:jc w:val="center"/>
    </w:pPr>
    <w:rPr>
      <w:b/>
      <w:bCs/>
    </w:rPr>
  </w:style>
  <w:style w:type="paragraph" w:customStyle="1" w:styleId="19">
    <w:name w:val="Цитата1"/>
    <w:basedOn w:val="a"/>
    <w:rsid w:val="00AE3798"/>
    <w:pPr>
      <w:widowControl w:val="0"/>
      <w:ind w:left="1660" w:right="15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FC7B-BB6C-4DCA-8934-B5255181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7085</Words>
  <Characters>40386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(ЧАСТНОЕ)</vt:lpstr>
    </vt:vector>
  </TitlesOfParts>
  <Company>Microsoft</Company>
  <LinksUpToDate>false</LinksUpToDate>
  <CharactersWithSpaces>47377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(ЧАСТНОЕ)</dc:title>
  <dc:subject/>
  <dc:creator>ОЛЬГА</dc:creator>
  <cp:keywords/>
  <cp:lastModifiedBy>Елена Хлебородова</cp:lastModifiedBy>
  <cp:revision>158</cp:revision>
  <cp:lastPrinted>2019-11-19T08:19:00Z</cp:lastPrinted>
  <dcterms:created xsi:type="dcterms:W3CDTF">2017-08-09T09:25:00Z</dcterms:created>
  <dcterms:modified xsi:type="dcterms:W3CDTF">2019-11-19T08:22:00Z</dcterms:modified>
</cp:coreProperties>
</file>